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2811" w14:textId="77777777" w:rsidR="001B6B39" w:rsidRDefault="001B6B39" w:rsidP="001B6B39">
      <w:pPr>
        <w:jc w:val="right"/>
      </w:pPr>
    </w:p>
    <w:p w14:paraId="17947180" w14:textId="77777777" w:rsidR="00427C0A" w:rsidRDefault="00427C0A" w:rsidP="001B6B39">
      <w:pPr>
        <w:jc w:val="right"/>
      </w:pPr>
    </w:p>
    <w:p w14:paraId="27FDF343" w14:textId="77777777" w:rsidR="001B6B39" w:rsidRPr="00957CA3" w:rsidRDefault="00957CA3" w:rsidP="001B6B39">
      <w:pPr>
        <w:jc w:val="center"/>
        <w:rPr>
          <w:b/>
        </w:rPr>
      </w:pPr>
      <w:r w:rsidRPr="00957CA3">
        <w:rPr>
          <w:b/>
        </w:rPr>
        <w:t>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1B6B39" w14:paraId="63E21FCB" w14:textId="77777777" w:rsidTr="001B6B39">
        <w:trPr>
          <w:trHeight w:val="619"/>
        </w:trPr>
        <w:tc>
          <w:tcPr>
            <w:tcW w:w="4673" w:type="dxa"/>
          </w:tcPr>
          <w:p w14:paraId="61219053" w14:textId="77777777" w:rsidR="001B6B39" w:rsidRDefault="001B6B39" w:rsidP="008B2CCA">
            <w:pPr>
              <w:rPr>
                <w:b/>
              </w:rPr>
            </w:pPr>
            <w:r>
              <w:rPr>
                <w:b/>
              </w:rPr>
              <w:t xml:space="preserve">Job Title: </w:t>
            </w:r>
          </w:p>
          <w:p w14:paraId="546A1812" w14:textId="40D7B591" w:rsidR="00861191" w:rsidRPr="00861191" w:rsidRDefault="004F1BC8" w:rsidP="008B2CCA">
            <w:pPr>
              <w:rPr>
                <w:bCs/>
              </w:rPr>
            </w:pPr>
            <w:r>
              <w:rPr>
                <w:bCs/>
              </w:rPr>
              <w:t>Global Opportunities</w:t>
            </w:r>
            <w:r w:rsidR="00B97022">
              <w:rPr>
                <w:bCs/>
              </w:rPr>
              <w:t xml:space="preserve"> Manager</w:t>
            </w:r>
          </w:p>
        </w:tc>
        <w:tc>
          <w:tcPr>
            <w:tcW w:w="4343" w:type="dxa"/>
          </w:tcPr>
          <w:p w14:paraId="443FEFDF" w14:textId="003F91CF" w:rsidR="001B6B39" w:rsidRPr="00225845" w:rsidRDefault="001B6B39" w:rsidP="008B2CCA">
            <w:pPr>
              <w:rPr>
                <w:color w:val="FF0000"/>
              </w:rPr>
            </w:pPr>
            <w:r w:rsidRPr="001B6B39">
              <w:rPr>
                <w:b/>
              </w:rPr>
              <w:t>Band</w:t>
            </w:r>
            <w:r w:rsidR="004A49CD">
              <w:rPr>
                <w:b/>
              </w:rPr>
              <w:t xml:space="preserve"> </w:t>
            </w:r>
            <w:r w:rsidR="0082487D">
              <w:rPr>
                <w:b/>
              </w:rPr>
              <w:t>7</w:t>
            </w:r>
            <w:r>
              <w:rPr>
                <w:b/>
              </w:rPr>
              <w:t>:</w:t>
            </w:r>
            <w:r w:rsidR="003F7171">
              <w:t xml:space="preserve"> </w:t>
            </w:r>
            <w:r w:rsidR="00A145A1" w:rsidRPr="00A145A1">
              <w:t>£38,784 - £43,482</w:t>
            </w:r>
          </w:p>
        </w:tc>
      </w:tr>
      <w:tr w:rsidR="001B6B39" w14:paraId="64C31172" w14:textId="77777777" w:rsidTr="001B6B39">
        <w:trPr>
          <w:trHeight w:val="414"/>
        </w:trPr>
        <w:tc>
          <w:tcPr>
            <w:tcW w:w="9016" w:type="dxa"/>
            <w:gridSpan w:val="2"/>
          </w:tcPr>
          <w:p w14:paraId="74EA8A28" w14:textId="1B62E8DE" w:rsidR="001B6B39" w:rsidRPr="00120067" w:rsidRDefault="009248B3" w:rsidP="001B6B39">
            <w:r>
              <w:rPr>
                <w:b/>
              </w:rPr>
              <w:t>Department</w:t>
            </w:r>
            <w:r w:rsidR="001B6B39">
              <w:rPr>
                <w:b/>
              </w:rPr>
              <w:t>:</w:t>
            </w:r>
            <w:r w:rsidR="00861191">
              <w:rPr>
                <w:b/>
              </w:rPr>
              <w:t xml:space="preserve"> </w:t>
            </w:r>
            <w:r w:rsidR="004F1BC8">
              <w:rPr>
                <w:bCs/>
              </w:rPr>
              <w:t>Student Services</w:t>
            </w:r>
          </w:p>
        </w:tc>
      </w:tr>
      <w:tr w:rsidR="001B6B39" w14:paraId="3A5E8AA9" w14:textId="77777777" w:rsidTr="001B6B39">
        <w:trPr>
          <w:trHeight w:val="414"/>
        </w:trPr>
        <w:tc>
          <w:tcPr>
            <w:tcW w:w="9016" w:type="dxa"/>
            <w:gridSpan w:val="2"/>
          </w:tcPr>
          <w:p w14:paraId="2A81386E" w14:textId="4F83B246" w:rsidR="001B6B39" w:rsidRPr="001B6B39" w:rsidRDefault="001B6B39" w:rsidP="008B2CCA">
            <w:pPr>
              <w:rPr>
                <w:b/>
              </w:rPr>
            </w:pPr>
            <w:r>
              <w:rPr>
                <w:b/>
              </w:rPr>
              <w:t>Reporting directly to:</w:t>
            </w:r>
            <w:r w:rsidR="00120067">
              <w:t xml:space="preserve"> </w:t>
            </w:r>
            <w:r w:rsidR="0082487D">
              <w:t>Director</w:t>
            </w:r>
            <w:r w:rsidR="00861191">
              <w:t xml:space="preserve"> of </w:t>
            </w:r>
            <w:r w:rsidR="004F1BC8">
              <w:t xml:space="preserve">Student Services </w:t>
            </w:r>
          </w:p>
        </w:tc>
      </w:tr>
      <w:tr w:rsidR="001B6B39" w14:paraId="366E5D1C" w14:textId="77777777" w:rsidTr="001B6B39">
        <w:trPr>
          <w:trHeight w:val="421"/>
        </w:trPr>
        <w:tc>
          <w:tcPr>
            <w:tcW w:w="9016" w:type="dxa"/>
            <w:gridSpan w:val="2"/>
          </w:tcPr>
          <w:p w14:paraId="2FB72893" w14:textId="0F0144FC" w:rsidR="001B6B39" w:rsidRDefault="001B6B39" w:rsidP="008B2CCA">
            <w:pPr>
              <w:rPr>
                <w:b/>
              </w:rPr>
            </w:pPr>
            <w:r>
              <w:rPr>
                <w:b/>
              </w:rPr>
              <w:t xml:space="preserve">Supervisory responsibility for: </w:t>
            </w:r>
            <w:r w:rsidR="004F1BC8">
              <w:t>Global Opportunities</w:t>
            </w:r>
            <w:r w:rsidR="00314D46" w:rsidRPr="007F1A61">
              <w:t xml:space="preserve"> </w:t>
            </w:r>
            <w:r w:rsidR="00314D46">
              <w:t>Coordinator</w:t>
            </w:r>
            <w:r w:rsidR="00314D46" w:rsidRPr="007F1A61">
              <w:t xml:space="preserve"> (and oversight of temporary or project</w:t>
            </w:r>
            <w:r w:rsidR="00314D46" w:rsidRPr="007F1A61">
              <w:noBreakHyphen/>
              <w:t>based staff as required)</w:t>
            </w:r>
            <w:r w:rsidR="00314D46">
              <w:t xml:space="preserve"> </w:t>
            </w:r>
          </w:p>
          <w:p w14:paraId="57FA3FCC" w14:textId="1735A034" w:rsidR="00314D46" w:rsidRPr="001B6B39" w:rsidRDefault="00314D46" w:rsidP="008B2CCA"/>
        </w:tc>
      </w:tr>
      <w:tr w:rsidR="001B6B39" w14:paraId="2399EC69" w14:textId="77777777" w:rsidTr="00263356">
        <w:trPr>
          <w:trHeight w:val="3700"/>
        </w:trPr>
        <w:tc>
          <w:tcPr>
            <w:tcW w:w="9016" w:type="dxa"/>
            <w:gridSpan w:val="2"/>
          </w:tcPr>
          <w:p w14:paraId="6046CBE4" w14:textId="77777777" w:rsidR="00C023B5" w:rsidRPr="007F1A61" w:rsidRDefault="00C023B5" w:rsidP="00C023B5">
            <w:pPr>
              <w:spacing w:after="160" w:line="278" w:lineRule="auto"/>
              <w:rPr>
                <w:b/>
                <w:bCs/>
              </w:rPr>
            </w:pPr>
            <w:r w:rsidRPr="007F1A61">
              <w:rPr>
                <w:b/>
                <w:bCs/>
              </w:rPr>
              <w:t>Main Duties</w:t>
            </w:r>
          </w:p>
          <w:p w14:paraId="1708D1D5" w14:textId="77777777" w:rsidR="00C023B5" w:rsidRPr="007F1A61" w:rsidRDefault="00C023B5" w:rsidP="00C023B5">
            <w:pPr>
              <w:numPr>
                <w:ilvl w:val="0"/>
                <w:numId w:val="7"/>
              </w:numPr>
              <w:tabs>
                <w:tab w:val="clear" w:pos="360"/>
                <w:tab w:val="num" w:pos="720"/>
              </w:tabs>
              <w:spacing w:after="160" w:line="278" w:lineRule="auto"/>
            </w:pPr>
            <w:r w:rsidRPr="007F1A61">
              <w:rPr>
                <w:b/>
                <w:bCs/>
              </w:rPr>
              <w:t>Strategic and Specialist Leadership</w:t>
            </w:r>
          </w:p>
          <w:p w14:paraId="4866905A" w14:textId="67351459" w:rsidR="00C023B5" w:rsidRPr="007F1A61" w:rsidRDefault="00427C0A" w:rsidP="0056065B">
            <w:pPr>
              <w:numPr>
                <w:ilvl w:val="1"/>
                <w:numId w:val="8"/>
              </w:numPr>
              <w:spacing w:line="278" w:lineRule="auto"/>
            </w:pPr>
            <w:r>
              <w:t>T</w:t>
            </w:r>
            <w:r w:rsidR="00C023B5" w:rsidRPr="007F1A61">
              <w:t>o lead the strategic development of the University’s provision</w:t>
            </w:r>
            <w:r w:rsidR="004F1BC8">
              <w:t xml:space="preserve"> of international </w:t>
            </w:r>
            <w:r w:rsidR="0040662F">
              <w:t>study and work opportunities for University of Worcester students and incoming exchange students</w:t>
            </w:r>
            <w:r w:rsidR="00C023B5" w:rsidRPr="007F1A61">
              <w:t>, ensuring alignment with institutional priorities</w:t>
            </w:r>
            <w:r w:rsidR="00633A17">
              <w:t>, government guidance</w:t>
            </w:r>
            <w:r w:rsidR="00850BA7">
              <w:t xml:space="preserve"> and sector best practice</w:t>
            </w:r>
            <w:r w:rsidR="00C023B5" w:rsidRPr="007F1A61">
              <w:t>.</w:t>
            </w:r>
          </w:p>
          <w:p w14:paraId="21BC9A79" w14:textId="77777777" w:rsidR="00C023B5" w:rsidRPr="007F1A61" w:rsidRDefault="00C023B5" w:rsidP="0056065B">
            <w:pPr>
              <w:numPr>
                <w:ilvl w:val="1"/>
                <w:numId w:val="8"/>
              </w:numPr>
              <w:spacing w:line="278" w:lineRule="auto"/>
            </w:pPr>
            <w:r w:rsidRPr="007F1A61">
              <w:t>Provide specialist advice and authoritative guidance on mobility policy, compliance, risk management and sector developments to senior colleagues, academic departments, and professional services.</w:t>
            </w:r>
          </w:p>
          <w:p w14:paraId="5B7EDC43" w14:textId="64F94069" w:rsidR="00C023B5" w:rsidRPr="007F1A61" w:rsidRDefault="00C023B5" w:rsidP="0056065B">
            <w:pPr>
              <w:numPr>
                <w:ilvl w:val="1"/>
                <w:numId w:val="8"/>
              </w:numPr>
              <w:spacing w:line="278" w:lineRule="auto"/>
            </w:pPr>
            <w:r w:rsidRPr="007F1A61">
              <w:t>Undertake horizon</w:t>
            </w:r>
            <w:r w:rsidRPr="007F1A61">
              <w:noBreakHyphen/>
              <w:t xml:space="preserve">scanning and benchmarking to ensure the University remains responsive to national and international developments affecting student </w:t>
            </w:r>
            <w:r w:rsidR="0040662F">
              <w:t xml:space="preserve">international </w:t>
            </w:r>
            <w:r w:rsidRPr="007F1A61">
              <w:t>mobility</w:t>
            </w:r>
            <w:r w:rsidR="00784537">
              <w:t xml:space="preserve"> and ambitious in its approach to develop appropriate </w:t>
            </w:r>
            <w:r w:rsidR="00B351A7">
              <w:t xml:space="preserve">global </w:t>
            </w:r>
            <w:r w:rsidR="00784537">
              <w:t>opportunities for students</w:t>
            </w:r>
            <w:r w:rsidRPr="007F1A61">
              <w:t>.</w:t>
            </w:r>
          </w:p>
          <w:p w14:paraId="2CD4DB0C" w14:textId="77777777" w:rsidR="00C023B5" w:rsidRDefault="00C023B5" w:rsidP="0056065B">
            <w:pPr>
              <w:numPr>
                <w:ilvl w:val="1"/>
                <w:numId w:val="8"/>
              </w:numPr>
              <w:spacing w:line="278" w:lineRule="auto"/>
            </w:pPr>
            <w:r w:rsidRPr="007F1A61">
              <w:t>Represent the University at national and international forums, ensuring the institution contributes to and benefits from sector</w:t>
            </w:r>
            <w:r w:rsidRPr="007F1A61">
              <w:noBreakHyphen/>
              <w:t>wide developments.</w:t>
            </w:r>
          </w:p>
          <w:p w14:paraId="2483CE07" w14:textId="77777777" w:rsidR="0056065B" w:rsidRPr="007F1A61" w:rsidRDefault="0056065B" w:rsidP="0056065B">
            <w:pPr>
              <w:spacing w:line="278" w:lineRule="auto"/>
              <w:ind w:left="1080"/>
            </w:pPr>
          </w:p>
          <w:p w14:paraId="7CE413A1" w14:textId="77777777" w:rsidR="00C023B5" w:rsidRPr="007F1A61" w:rsidRDefault="00C023B5" w:rsidP="00C023B5">
            <w:pPr>
              <w:numPr>
                <w:ilvl w:val="0"/>
                <w:numId w:val="7"/>
              </w:numPr>
              <w:tabs>
                <w:tab w:val="clear" w:pos="360"/>
                <w:tab w:val="num" w:pos="720"/>
              </w:tabs>
              <w:spacing w:line="278" w:lineRule="auto"/>
            </w:pPr>
            <w:r w:rsidRPr="007F1A61">
              <w:rPr>
                <w:b/>
                <w:bCs/>
              </w:rPr>
              <w:t>Management of Mobility Operations</w:t>
            </w:r>
          </w:p>
          <w:p w14:paraId="54D1F123" w14:textId="7553C6B1" w:rsidR="00C023B5" w:rsidRPr="007F1A61" w:rsidRDefault="00C023B5" w:rsidP="0056065B">
            <w:pPr>
              <w:pStyle w:val="ListParagraph"/>
              <w:numPr>
                <w:ilvl w:val="0"/>
                <w:numId w:val="9"/>
              </w:numPr>
              <w:spacing w:line="278" w:lineRule="auto"/>
            </w:pPr>
            <w:r w:rsidRPr="007F1A61">
              <w:t>Oversee the end</w:t>
            </w:r>
            <w:r w:rsidRPr="007F1A61">
              <w:noBreakHyphen/>
              <w:t>to</w:t>
            </w:r>
            <w:r w:rsidRPr="007F1A61">
              <w:noBreakHyphen/>
              <w:t xml:space="preserve">end delivery of inbound and outbound </w:t>
            </w:r>
            <w:r w:rsidR="0040662F">
              <w:t xml:space="preserve">international </w:t>
            </w:r>
            <w:r w:rsidRPr="007F1A61">
              <w:t>mobility programmes, including promotion, application processes, preparation, welfare, credit transfer</w:t>
            </w:r>
            <w:r w:rsidR="00427C0A">
              <w:t>,</w:t>
            </w:r>
            <w:r w:rsidRPr="007F1A61">
              <w:t xml:space="preserve"> reintegration</w:t>
            </w:r>
            <w:r w:rsidR="00427C0A">
              <w:t xml:space="preserve"> and the monitoring and reporting of student outcomes</w:t>
            </w:r>
            <w:r w:rsidRPr="007F1A61">
              <w:t>.</w:t>
            </w:r>
          </w:p>
          <w:p w14:paraId="151CAA0D" w14:textId="77777777" w:rsidR="00C023B5" w:rsidRPr="007F1A61" w:rsidRDefault="00C023B5" w:rsidP="0056065B">
            <w:pPr>
              <w:pStyle w:val="ListParagraph"/>
              <w:numPr>
                <w:ilvl w:val="0"/>
                <w:numId w:val="9"/>
              </w:numPr>
              <w:spacing w:line="278" w:lineRule="auto"/>
            </w:pPr>
            <w:r w:rsidRPr="007F1A61">
              <w:t>Ensure that all mobility processes meet required standards for quality assurance, regulatory compliance, safeguarding, immigration, and financial audit.</w:t>
            </w:r>
          </w:p>
          <w:p w14:paraId="07B48281" w14:textId="77777777" w:rsidR="00C023B5" w:rsidRPr="007F1A61" w:rsidRDefault="00C023B5" w:rsidP="0056065B">
            <w:pPr>
              <w:pStyle w:val="ListParagraph"/>
              <w:numPr>
                <w:ilvl w:val="0"/>
                <w:numId w:val="9"/>
              </w:numPr>
              <w:spacing w:line="278" w:lineRule="auto"/>
            </w:pPr>
            <w:r w:rsidRPr="007F1A61">
              <w:t>Review and enhance mobility systems, workflows and documentation, ensuring robust and efficient operations across the institution.</w:t>
            </w:r>
          </w:p>
          <w:p w14:paraId="32FF30CF" w14:textId="77777777" w:rsidR="00C023B5" w:rsidRDefault="00C023B5" w:rsidP="0056065B">
            <w:pPr>
              <w:pStyle w:val="ListParagraph"/>
              <w:numPr>
                <w:ilvl w:val="0"/>
                <w:numId w:val="9"/>
              </w:numPr>
              <w:spacing w:line="278" w:lineRule="auto"/>
            </w:pPr>
            <w:r w:rsidRPr="007F1A61">
              <w:t>Maintain high</w:t>
            </w:r>
            <w:r w:rsidRPr="007F1A61">
              <w:noBreakHyphen/>
              <w:t>quality databases and reporting systems, ensuring accurate data, audit readiness, and compliance with funding and regulatory frameworks.</w:t>
            </w:r>
          </w:p>
          <w:p w14:paraId="123EFAC7" w14:textId="77777777" w:rsidR="0056065B" w:rsidRPr="007F1A61" w:rsidRDefault="0056065B" w:rsidP="0056065B">
            <w:pPr>
              <w:pStyle w:val="ListParagraph"/>
              <w:spacing w:line="278" w:lineRule="auto"/>
              <w:ind w:left="1080"/>
            </w:pPr>
          </w:p>
          <w:p w14:paraId="0300338B" w14:textId="77777777" w:rsidR="00C023B5" w:rsidRPr="007F1A61" w:rsidRDefault="00C023B5" w:rsidP="00C023B5">
            <w:pPr>
              <w:numPr>
                <w:ilvl w:val="0"/>
                <w:numId w:val="7"/>
              </w:numPr>
              <w:tabs>
                <w:tab w:val="clear" w:pos="360"/>
                <w:tab w:val="num" w:pos="720"/>
              </w:tabs>
              <w:spacing w:line="278" w:lineRule="auto"/>
            </w:pPr>
            <w:r w:rsidRPr="007F1A61">
              <w:rPr>
                <w:b/>
                <w:bCs/>
              </w:rPr>
              <w:t>Partnership Management and International Liaison</w:t>
            </w:r>
          </w:p>
          <w:p w14:paraId="39C613C5" w14:textId="77777777" w:rsidR="00C023B5" w:rsidRPr="007F1A61" w:rsidRDefault="00C023B5" w:rsidP="0056065B">
            <w:pPr>
              <w:numPr>
                <w:ilvl w:val="1"/>
                <w:numId w:val="10"/>
              </w:numPr>
              <w:spacing w:line="278" w:lineRule="auto"/>
            </w:pPr>
            <w:r w:rsidRPr="007F1A61">
              <w:t>Act as institutional lead for a defined portfolio of international partners, ensuring agreements are strategically aligned, compliant and operationally effective.</w:t>
            </w:r>
          </w:p>
          <w:p w14:paraId="7EF12FDA" w14:textId="77777777" w:rsidR="00C023B5" w:rsidRPr="007F1A61" w:rsidRDefault="00C023B5" w:rsidP="0056065B">
            <w:pPr>
              <w:numPr>
                <w:ilvl w:val="1"/>
                <w:numId w:val="10"/>
              </w:numPr>
              <w:spacing w:line="278" w:lineRule="auto"/>
            </w:pPr>
            <w:r w:rsidRPr="007F1A61">
              <w:lastRenderedPageBreak/>
              <w:t>Negotiate and review bilateral and exchange agreements, working with academic and central service stakeholders to ensure academic and legal robustness.</w:t>
            </w:r>
          </w:p>
          <w:p w14:paraId="05C5B363" w14:textId="77777777" w:rsidR="00C023B5" w:rsidRPr="007F1A61" w:rsidRDefault="00C023B5" w:rsidP="0056065B">
            <w:pPr>
              <w:numPr>
                <w:ilvl w:val="1"/>
                <w:numId w:val="10"/>
              </w:numPr>
              <w:spacing w:line="278" w:lineRule="auto"/>
            </w:pPr>
            <w:r w:rsidRPr="007F1A61">
              <w:t>Liaise with international counterparts to maintain strong relationships, undertake monitoring and welfare visits overseas where required, and support sustainable partnership development.</w:t>
            </w:r>
          </w:p>
          <w:p w14:paraId="0C7F93BE" w14:textId="0A5B023F" w:rsidR="00C023B5" w:rsidRDefault="00C023B5" w:rsidP="0056065B">
            <w:pPr>
              <w:numPr>
                <w:ilvl w:val="1"/>
                <w:numId w:val="10"/>
              </w:numPr>
              <w:tabs>
                <w:tab w:val="num" w:pos="1440"/>
              </w:tabs>
              <w:spacing w:line="278" w:lineRule="auto"/>
            </w:pPr>
            <w:r w:rsidRPr="007F1A61">
              <w:t xml:space="preserve">Provide expert advice to </w:t>
            </w:r>
            <w:r w:rsidR="0040662F">
              <w:t>academic schools</w:t>
            </w:r>
            <w:r w:rsidR="0040662F" w:rsidRPr="007F1A61">
              <w:t xml:space="preserve"> </w:t>
            </w:r>
            <w:r w:rsidRPr="007F1A61">
              <w:t>and senior colleagues on new mobility initiatives, partnership opportunities, and international engagement.</w:t>
            </w:r>
          </w:p>
          <w:p w14:paraId="2B5A9339" w14:textId="77777777" w:rsidR="0056065B" w:rsidRPr="007F1A61" w:rsidRDefault="0056065B" w:rsidP="0056065B">
            <w:pPr>
              <w:spacing w:line="278" w:lineRule="auto"/>
              <w:ind w:left="1080"/>
            </w:pPr>
          </w:p>
          <w:p w14:paraId="15538B09" w14:textId="77777777" w:rsidR="00C023B5" w:rsidRPr="007F1A61" w:rsidRDefault="00C023B5" w:rsidP="00C023B5">
            <w:pPr>
              <w:numPr>
                <w:ilvl w:val="0"/>
                <w:numId w:val="7"/>
              </w:numPr>
              <w:tabs>
                <w:tab w:val="clear" w:pos="360"/>
                <w:tab w:val="num" w:pos="720"/>
              </w:tabs>
              <w:spacing w:line="278" w:lineRule="auto"/>
            </w:pPr>
            <w:r w:rsidRPr="007F1A61">
              <w:rPr>
                <w:b/>
                <w:bCs/>
              </w:rPr>
              <w:t>Leadership and People Management</w:t>
            </w:r>
          </w:p>
          <w:p w14:paraId="410995C9" w14:textId="5924029F" w:rsidR="00C023B5" w:rsidRPr="007F1A61" w:rsidRDefault="00C023B5" w:rsidP="0056065B">
            <w:pPr>
              <w:numPr>
                <w:ilvl w:val="1"/>
                <w:numId w:val="11"/>
              </w:numPr>
              <w:spacing w:line="278" w:lineRule="auto"/>
            </w:pPr>
            <w:r w:rsidRPr="007F1A61">
              <w:t>Line</w:t>
            </w:r>
            <w:r w:rsidRPr="007F1A61">
              <w:noBreakHyphen/>
              <w:t xml:space="preserve">manage the </w:t>
            </w:r>
            <w:r w:rsidR="0040662F">
              <w:t>Global Opportunities</w:t>
            </w:r>
            <w:r w:rsidRPr="007F1A61">
              <w:t xml:space="preserve"> </w:t>
            </w:r>
            <w:r w:rsidR="0056065B">
              <w:t>Coordinator</w:t>
            </w:r>
            <w:r w:rsidRPr="007F1A61">
              <w:t xml:space="preserve"> providing direction,</w:t>
            </w:r>
            <w:r w:rsidR="0040662F">
              <w:t xml:space="preserve"> support</w:t>
            </w:r>
            <w:r w:rsidRPr="007F1A61">
              <w:t>, and professional development opportunities.</w:t>
            </w:r>
          </w:p>
          <w:p w14:paraId="27C41EBB" w14:textId="433D12B1" w:rsidR="00C023B5" w:rsidRPr="007F1A61" w:rsidRDefault="00C023B5" w:rsidP="0056065B">
            <w:pPr>
              <w:numPr>
                <w:ilvl w:val="1"/>
                <w:numId w:val="11"/>
              </w:numPr>
              <w:spacing w:line="278" w:lineRule="auto"/>
            </w:pPr>
            <w:r w:rsidRPr="007F1A61">
              <w:t>Lead cross</w:t>
            </w:r>
            <w:r w:rsidRPr="007F1A61">
              <w:noBreakHyphen/>
              <w:t xml:space="preserve">departmental groups or project teams to deliver enhancements to </w:t>
            </w:r>
            <w:r w:rsidR="0040662F">
              <w:t xml:space="preserve">international </w:t>
            </w:r>
            <w:r w:rsidRPr="007F1A61">
              <w:t>mobility provision, systems or compliance processes.</w:t>
            </w:r>
          </w:p>
          <w:p w14:paraId="29DBB630" w14:textId="23C56BD2" w:rsidR="00C023B5" w:rsidRDefault="00C023B5" w:rsidP="0056065B">
            <w:pPr>
              <w:numPr>
                <w:ilvl w:val="1"/>
                <w:numId w:val="11"/>
              </w:numPr>
              <w:tabs>
                <w:tab w:val="num" w:pos="1440"/>
              </w:tabs>
              <w:spacing w:line="278" w:lineRule="auto"/>
            </w:pPr>
            <w:r w:rsidRPr="007F1A61">
              <w:t xml:space="preserve">Support the development of staff across the University by providing training and briefings on </w:t>
            </w:r>
            <w:r w:rsidR="0040662F">
              <w:t xml:space="preserve">international </w:t>
            </w:r>
            <w:r w:rsidRPr="007F1A61">
              <w:t>mobility processes, funding requirements, and good practice.</w:t>
            </w:r>
          </w:p>
          <w:p w14:paraId="33FC1030" w14:textId="77777777" w:rsidR="0056065B" w:rsidRPr="007F1A61" w:rsidRDefault="0056065B" w:rsidP="0056065B">
            <w:pPr>
              <w:spacing w:line="278" w:lineRule="auto"/>
              <w:ind w:left="1080"/>
            </w:pPr>
          </w:p>
          <w:p w14:paraId="6CE92980" w14:textId="2029A2E2" w:rsidR="00C023B5" w:rsidRPr="007F1A61" w:rsidRDefault="00C023B5" w:rsidP="00C023B5">
            <w:pPr>
              <w:numPr>
                <w:ilvl w:val="0"/>
                <w:numId w:val="7"/>
              </w:numPr>
              <w:tabs>
                <w:tab w:val="clear" w:pos="360"/>
                <w:tab w:val="num" w:pos="720"/>
              </w:tabs>
              <w:spacing w:line="278" w:lineRule="auto"/>
            </w:pPr>
            <w:r w:rsidRPr="007F1A61">
              <w:rPr>
                <w:b/>
                <w:bCs/>
              </w:rPr>
              <w:t xml:space="preserve">Turing </w:t>
            </w:r>
            <w:r w:rsidR="002424AD">
              <w:rPr>
                <w:b/>
                <w:bCs/>
              </w:rPr>
              <w:t>and Erasmus</w:t>
            </w:r>
            <w:r w:rsidR="001C0922">
              <w:rPr>
                <w:b/>
                <w:bCs/>
              </w:rPr>
              <w:t>+</w:t>
            </w:r>
            <w:r w:rsidR="002424AD">
              <w:rPr>
                <w:b/>
                <w:bCs/>
              </w:rPr>
              <w:t xml:space="preserve"> </w:t>
            </w:r>
            <w:r w:rsidRPr="007F1A61">
              <w:rPr>
                <w:b/>
                <w:bCs/>
              </w:rPr>
              <w:t>Scheme</w:t>
            </w:r>
            <w:r w:rsidR="002424AD">
              <w:rPr>
                <w:b/>
                <w:bCs/>
              </w:rPr>
              <w:t>s</w:t>
            </w:r>
            <w:r w:rsidRPr="007F1A61">
              <w:rPr>
                <w:b/>
                <w:bCs/>
              </w:rPr>
              <w:t xml:space="preserve"> and Funding Management</w:t>
            </w:r>
          </w:p>
          <w:p w14:paraId="47E9FA14" w14:textId="520F5B49" w:rsidR="00C023B5" w:rsidRPr="007F1A61" w:rsidRDefault="00C023B5" w:rsidP="0056065B">
            <w:pPr>
              <w:numPr>
                <w:ilvl w:val="1"/>
                <w:numId w:val="12"/>
              </w:numPr>
              <w:spacing w:line="278" w:lineRule="auto"/>
            </w:pPr>
            <w:r w:rsidRPr="007F1A61">
              <w:t xml:space="preserve">Lead institutional management of the Turing </w:t>
            </w:r>
            <w:r w:rsidR="002424AD">
              <w:t>and Erasmus</w:t>
            </w:r>
            <w:r w:rsidR="0040662F">
              <w:t>+</w:t>
            </w:r>
            <w:r w:rsidR="002424AD">
              <w:t xml:space="preserve"> </w:t>
            </w:r>
            <w:r w:rsidRPr="007F1A61">
              <w:t>Scheme</w:t>
            </w:r>
            <w:r w:rsidR="002424AD">
              <w:t>s</w:t>
            </w:r>
            <w:r w:rsidRPr="007F1A61">
              <w:t>, including bid writing, project planning, risk management, stakeholder engagement, reporting, and compliance with audit requirements.</w:t>
            </w:r>
          </w:p>
          <w:p w14:paraId="762B9E5D" w14:textId="77777777" w:rsidR="00C023B5" w:rsidRPr="007F1A61" w:rsidRDefault="00C023B5" w:rsidP="0056065B">
            <w:pPr>
              <w:numPr>
                <w:ilvl w:val="1"/>
                <w:numId w:val="12"/>
              </w:numPr>
              <w:spacing w:line="278" w:lineRule="auto"/>
            </w:pPr>
            <w:r w:rsidRPr="007F1A61">
              <w:t>Monitor and manage project budgets, ensuring accurate tracking, appropriate use of public funds, and adherence to scheme guidelines.</w:t>
            </w:r>
          </w:p>
          <w:p w14:paraId="02675278" w14:textId="55858186" w:rsidR="00C023B5" w:rsidRDefault="00C023B5" w:rsidP="0056065B">
            <w:pPr>
              <w:numPr>
                <w:ilvl w:val="1"/>
                <w:numId w:val="12"/>
              </w:numPr>
              <w:tabs>
                <w:tab w:val="num" w:pos="1440"/>
              </w:tabs>
              <w:spacing w:line="278" w:lineRule="auto"/>
            </w:pPr>
            <w:r w:rsidRPr="007F1A61">
              <w:t>Produce high</w:t>
            </w:r>
            <w:r w:rsidRPr="007F1A61">
              <w:noBreakHyphen/>
              <w:t xml:space="preserve">quality documentation for both internal and external </w:t>
            </w:r>
            <w:r w:rsidR="000438AE" w:rsidRPr="007F1A61">
              <w:t>reporting and</w:t>
            </w:r>
            <w:r w:rsidRPr="007F1A61">
              <w:t xml:space="preserve"> contribute to the continuous improvement of </w:t>
            </w:r>
            <w:r w:rsidR="00EE74B7">
              <w:t xml:space="preserve">international </w:t>
            </w:r>
            <w:r w:rsidRPr="007F1A61">
              <w:t>mobility funding approaches.</w:t>
            </w:r>
          </w:p>
          <w:p w14:paraId="42E54E09" w14:textId="77777777" w:rsidR="0056065B" w:rsidRPr="007F1A61" w:rsidRDefault="0056065B" w:rsidP="0056065B">
            <w:pPr>
              <w:spacing w:line="278" w:lineRule="auto"/>
              <w:ind w:left="1080"/>
            </w:pPr>
          </w:p>
          <w:p w14:paraId="50D382A9" w14:textId="77777777" w:rsidR="00C023B5" w:rsidRPr="007F1A61" w:rsidRDefault="00C023B5" w:rsidP="00C023B5">
            <w:pPr>
              <w:numPr>
                <w:ilvl w:val="0"/>
                <w:numId w:val="7"/>
              </w:numPr>
              <w:tabs>
                <w:tab w:val="clear" w:pos="360"/>
                <w:tab w:val="num" w:pos="720"/>
              </w:tabs>
              <w:spacing w:line="278" w:lineRule="auto"/>
            </w:pPr>
            <w:r w:rsidRPr="007F1A61">
              <w:rPr>
                <w:b/>
                <w:bCs/>
              </w:rPr>
              <w:t>Student Experience, Welfare and Success</w:t>
            </w:r>
          </w:p>
          <w:p w14:paraId="5D4868A8" w14:textId="77777777" w:rsidR="00C023B5" w:rsidRDefault="00C023B5" w:rsidP="0056065B">
            <w:pPr>
              <w:numPr>
                <w:ilvl w:val="1"/>
                <w:numId w:val="13"/>
              </w:numPr>
              <w:spacing w:line="278" w:lineRule="auto"/>
            </w:pPr>
            <w:r w:rsidRPr="007F1A61">
              <w:t>Ensure that students participating in mobility activities receive informed, tailored and timely support throughout the entire mobility cycle.</w:t>
            </w:r>
          </w:p>
          <w:p w14:paraId="73E57102" w14:textId="77777777" w:rsidR="00EE74B7" w:rsidRPr="00EE74B7" w:rsidRDefault="00EE74B7" w:rsidP="00EE74B7">
            <w:pPr>
              <w:numPr>
                <w:ilvl w:val="1"/>
                <w:numId w:val="13"/>
              </w:numPr>
              <w:spacing w:line="278" w:lineRule="auto"/>
            </w:pPr>
            <w:r w:rsidRPr="00EE74B7">
              <w:t>Ensure all global opportunity programmes are supported by robust, transparent and accessible application processes that promote equity of access and deliver inclusive opportunities tailored to the diverse needs of students.</w:t>
            </w:r>
          </w:p>
          <w:p w14:paraId="3DE3EF04" w14:textId="77777777" w:rsidR="00C023B5" w:rsidRPr="007F1A61" w:rsidRDefault="00C023B5" w:rsidP="00EE74B7">
            <w:pPr>
              <w:numPr>
                <w:ilvl w:val="1"/>
                <w:numId w:val="13"/>
              </w:numPr>
              <w:spacing w:line="278" w:lineRule="auto"/>
            </w:pPr>
            <w:r w:rsidRPr="007F1A61">
              <w:t>Lead initiatives to enhance student participation in global opportunities, including promotional campaigns, events, workshops and staff</w:t>
            </w:r>
            <w:r w:rsidRPr="007F1A61">
              <w:noBreakHyphen/>
              <w:t>facing engagement.</w:t>
            </w:r>
          </w:p>
          <w:p w14:paraId="6C553B33" w14:textId="77777777" w:rsidR="00C023B5" w:rsidRPr="007F1A61" w:rsidRDefault="00C023B5" w:rsidP="0056065B">
            <w:pPr>
              <w:numPr>
                <w:ilvl w:val="1"/>
                <w:numId w:val="13"/>
              </w:numPr>
              <w:spacing w:line="278" w:lineRule="auto"/>
            </w:pPr>
            <w:r w:rsidRPr="007F1A61">
              <w:t>Oversee safeguarding and risk management processes, ensuring that students are supported and safe while abroad and that institutional duties of care are met.</w:t>
            </w:r>
          </w:p>
          <w:p w14:paraId="1CCD1010" w14:textId="77777777" w:rsidR="00C023B5" w:rsidRDefault="00C023B5" w:rsidP="0056065B">
            <w:pPr>
              <w:numPr>
                <w:ilvl w:val="1"/>
                <w:numId w:val="13"/>
              </w:numPr>
              <w:tabs>
                <w:tab w:val="num" w:pos="1440"/>
              </w:tabs>
              <w:spacing w:line="278" w:lineRule="auto"/>
            </w:pPr>
            <w:r w:rsidRPr="007F1A61">
              <w:t>Develop feedback mechanisms to evaluate student experience and embed learning into policy and practice.</w:t>
            </w:r>
          </w:p>
          <w:p w14:paraId="0D0FCCFC" w14:textId="77777777" w:rsidR="0056065B" w:rsidRPr="007F1A61" w:rsidRDefault="0056065B" w:rsidP="0056065B">
            <w:pPr>
              <w:spacing w:line="278" w:lineRule="auto"/>
              <w:ind w:left="1080"/>
            </w:pPr>
          </w:p>
          <w:p w14:paraId="01EDE519" w14:textId="77777777" w:rsidR="00C023B5" w:rsidRPr="007F1A61" w:rsidRDefault="00C023B5" w:rsidP="00C023B5">
            <w:pPr>
              <w:numPr>
                <w:ilvl w:val="0"/>
                <w:numId w:val="7"/>
              </w:numPr>
              <w:tabs>
                <w:tab w:val="clear" w:pos="360"/>
                <w:tab w:val="num" w:pos="720"/>
              </w:tabs>
              <w:spacing w:line="278" w:lineRule="auto"/>
            </w:pPr>
            <w:r w:rsidRPr="007F1A61">
              <w:rPr>
                <w:b/>
                <w:bCs/>
              </w:rPr>
              <w:t>Communication and Stakeholder Engagement</w:t>
            </w:r>
          </w:p>
          <w:p w14:paraId="1E7A94CD" w14:textId="09E39E1B" w:rsidR="00C023B5" w:rsidRPr="007F1A61" w:rsidRDefault="00C023B5" w:rsidP="0056065B">
            <w:pPr>
              <w:numPr>
                <w:ilvl w:val="1"/>
                <w:numId w:val="14"/>
              </w:numPr>
              <w:spacing w:line="278" w:lineRule="auto"/>
            </w:pPr>
            <w:r w:rsidRPr="007F1A61">
              <w:t xml:space="preserve">Serve as the University’s expert point of contact for all </w:t>
            </w:r>
            <w:r w:rsidR="00EE74B7">
              <w:t xml:space="preserve">international </w:t>
            </w:r>
            <w:r w:rsidRPr="007F1A61">
              <w:t>mobility</w:t>
            </w:r>
            <w:r w:rsidRPr="007F1A61">
              <w:noBreakHyphen/>
              <w:t>related enquiries from internal and external stakeholders.</w:t>
            </w:r>
          </w:p>
          <w:p w14:paraId="5FAB3019" w14:textId="77777777" w:rsidR="00C023B5" w:rsidRPr="007F1A61" w:rsidRDefault="00C023B5" w:rsidP="0056065B">
            <w:pPr>
              <w:numPr>
                <w:ilvl w:val="1"/>
                <w:numId w:val="14"/>
              </w:numPr>
              <w:spacing w:line="278" w:lineRule="auto"/>
            </w:pPr>
            <w:r w:rsidRPr="007F1A61">
              <w:lastRenderedPageBreak/>
              <w:t>Prepare reports, data analyses, presentations and policy recommendations for senior committees and working groups.</w:t>
            </w:r>
          </w:p>
          <w:p w14:paraId="456125B2" w14:textId="0ED5364A" w:rsidR="00C023B5" w:rsidRDefault="00EE74B7" w:rsidP="006D59ED">
            <w:pPr>
              <w:numPr>
                <w:ilvl w:val="1"/>
                <w:numId w:val="14"/>
              </w:numPr>
              <w:tabs>
                <w:tab w:val="num" w:pos="1440"/>
              </w:tabs>
              <w:spacing w:line="278" w:lineRule="auto"/>
            </w:pPr>
            <w:r>
              <w:t>Create and m</w:t>
            </w:r>
            <w:r w:rsidR="00C023B5" w:rsidRPr="007F1A61">
              <w:t>aintain engaging and accurate mobility communications, including online content, guidance materials and promotional resources.</w:t>
            </w:r>
          </w:p>
          <w:p w14:paraId="1B888267" w14:textId="77777777" w:rsidR="0056065B" w:rsidRPr="007F1A61" w:rsidRDefault="0056065B" w:rsidP="0056065B">
            <w:pPr>
              <w:spacing w:line="278" w:lineRule="auto"/>
              <w:ind w:left="1080"/>
            </w:pPr>
          </w:p>
          <w:p w14:paraId="3AEFE5BF" w14:textId="77777777" w:rsidR="00C023B5" w:rsidRPr="007F1A61" w:rsidRDefault="00C023B5" w:rsidP="00C023B5">
            <w:pPr>
              <w:numPr>
                <w:ilvl w:val="0"/>
                <w:numId w:val="7"/>
              </w:numPr>
              <w:tabs>
                <w:tab w:val="clear" w:pos="360"/>
                <w:tab w:val="num" w:pos="720"/>
              </w:tabs>
              <w:spacing w:line="278" w:lineRule="auto"/>
            </w:pPr>
            <w:r w:rsidRPr="007F1A61">
              <w:rPr>
                <w:b/>
                <w:bCs/>
              </w:rPr>
              <w:t>Policy, Quality and Continuous Improvement</w:t>
            </w:r>
          </w:p>
          <w:p w14:paraId="204DA030" w14:textId="77777777" w:rsidR="00C023B5" w:rsidRPr="007F1A61" w:rsidRDefault="00C023B5" w:rsidP="0056065B">
            <w:pPr>
              <w:numPr>
                <w:ilvl w:val="1"/>
                <w:numId w:val="15"/>
              </w:numPr>
              <w:spacing w:line="278" w:lineRule="auto"/>
            </w:pPr>
            <w:r w:rsidRPr="007F1A61">
              <w:t>Lead the development, implementation and periodic review of policies, procedures and processes relating to international mobility.</w:t>
            </w:r>
          </w:p>
          <w:p w14:paraId="5D071612" w14:textId="77777777" w:rsidR="00C023B5" w:rsidRPr="007F1A61" w:rsidRDefault="00C023B5" w:rsidP="0056065B">
            <w:pPr>
              <w:numPr>
                <w:ilvl w:val="1"/>
                <w:numId w:val="15"/>
              </w:numPr>
              <w:spacing w:line="278" w:lineRule="auto"/>
            </w:pPr>
            <w:r w:rsidRPr="007F1A61">
              <w:t>Ensure compliance with relevant legislation, sector frameworks and funding requirements by maintaining up</w:t>
            </w:r>
            <w:r w:rsidRPr="007F1A61">
              <w:noBreakHyphen/>
              <w:t>to</w:t>
            </w:r>
            <w:r w:rsidRPr="007F1A61">
              <w:noBreakHyphen/>
              <w:t>date specialist knowledge.</w:t>
            </w:r>
          </w:p>
          <w:p w14:paraId="73E69910" w14:textId="77777777" w:rsidR="00C023B5" w:rsidRDefault="00C023B5" w:rsidP="0056065B">
            <w:pPr>
              <w:numPr>
                <w:ilvl w:val="1"/>
                <w:numId w:val="15"/>
              </w:numPr>
              <w:tabs>
                <w:tab w:val="num" w:pos="1440"/>
              </w:tabs>
              <w:spacing w:line="278" w:lineRule="auto"/>
            </w:pPr>
            <w:r w:rsidRPr="007F1A61">
              <w:t>Initiate and manage projects that strengthen mobility quality, efficiency, student experience and institutional resilience.</w:t>
            </w:r>
          </w:p>
          <w:p w14:paraId="07A6B754" w14:textId="77777777" w:rsidR="0056065B" w:rsidRPr="007F1A61" w:rsidRDefault="0056065B" w:rsidP="0056065B">
            <w:pPr>
              <w:spacing w:line="278" w:lineRule="auto"/>
              <w:ind w:left="1080"/>
            </w:pPr>
          </w:p>
          <w:p w14:paraId="708AE38F" w14:textId="77777777" w:rsidR="00C023B5" w:rsidRPr="007F1A61" w:rsidRDefault="00C023B5" w:rsidP="00C023B5">
            <w:pPr>
              <w:numPr>
                <w:ilvl w:val="0"/>
                <w:numId w:val="7"/>
              </w:numPr>
              <w:tabs>
                <w:tab w:val="clear" w:pos="360"/>
                <w:tab w:val="num" w:pos="720"/>
              </w:tabs>
              <w:spacing w:line="278" w:lineRule="auto"/>
            </w:pPr>
            <w:r w:rsidRPr="007F1A61">
              <w:rPr>
                <w:b/>
                <w:bCs/>
              </w:rPr>
              <w:t>Equality, Diversity, Sustainability and Wellbeing</w:t>
            </w:r>
          </w:p>
          <w:p w14:paraId="1B48E2C2" w14:textId="77777777" w:rsidR="00C023B5" w:rsidRPr="007F1A61" w:rsidRDefault="00C023B5" w:rsidP="0056065B">
            <w:pPr>
              <w:numPr>
                <w:ilvl w:val="1"/>
                <w:numId w:val="16"/>
              </w:numPr>
              <w:spacing w:line="278" w:lineRule="auto"/>
            </w:pPr>
            <w:r w:rsidRPr="007F1A61">
              <w:t>Promote equality of opportunity within mobility programmes by supporting widening participation and removing barriers to engagement.</w:t>
            </w:r>
          </w:p>
          <w:p w14:paraId="562FDF0D" w14:textId="77777777" w:rsidR="00C023B5" w:rsidRPr="007F1A61" w:rsidRDefault="00C023B5" w:rsidP="0056065B">
            <w:pPr>
              <w:numPr>
                <w:ilvl w:val="1"/>
                <w:numId w:val="16"/>
              </w:numPr>
              <w:spacing w:line="278" w:lineRule="auto"/>
            </w:pPr>
            <w:r w:rsidRPr="007F1A61">
              <w:t>Embed environmentally sustainable practices within mobility delivery, in line with the University’s values.</w:t>
            </w:r>
          </w:p>
          <w:p w14:paraId="058CE6DE" w14:textId="77777777" w:rsidR="00C023B5" w:rsidRPr="007F1A61" w:rsidRDefault="00C023B5" w:rsidP="0056065B">
            <w:pPr>
              <w:numPr>
                <w:ilvl w:val="1"/>
                <w:numId w:val="16"/>
              </w:numPr>
              <w:spacing w:line="278" w:lineRule="auto"/>
            </w:pPr>
            <w:r w:rsidRPr="007F1A61">
              <w:t>Carry out all duties in a manner that supports wellbeing and fosters a respectful, inclusive and supportive environment for staff and students.</w:t>
            </w:r>
          </w:p>
          <w:p w14:paraId="5769A0AA" w14:textId="77777777" w:rsidR="00C023B5" w:rsidRDefault="00C023B5" w:rsidP="005E2C25">
            <w:pPr>
              <w:pStyle w:val="NormalWeb"/>
              <w:shd w:val="clear" w:color="auto" w:fill="FFFFFF"/>
              <w:spacing w:before="150" w:beforeAutospacing="0" w:after="150" w:afterAutospacing="0"/>
              <w:ind w:right="15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9A955A1" w14:textId="77777777" w:rsidR="00C023B5" w:rsidRDefault="00C023B5" w:rsidP="005E2C25">
            <w:pPr>
              <w:pStyle w:val="NormalWeb"/>
              <w:shd w:val="clear" w:color="auto" w:fill="FFFFFF"/>
              <w:spacing w:before="150" w:beforeAutospacing="0" w:after="150" w:afterAutospacing="0"/>
              <w:ind w:right="150"/>
              <w:rPr>
                <w:rFonts w:asciiTheme="minorHAnsi" w:hAnsiTheme="minorHAnsi" w:cstheme="minorHAnsi"/>
                <w:color w:val="000000"/>
                <w:sz w:val="20"/>
                <w:szCs w:val="22"/>
              </w:rPr>
            </w:pPr>
          </w:p>
          <w:p w14:paraId="20742AC8" w14:textId="0A458FC6" w:rsidR="007B5381" w:rsidRPr="005E2C25" w:rsidRDefault="006D7B3F" w:rsidP="005E2C25">
            <w:pPr>
              <w:pStyle w:val="NormalWeb"/>
              <w:shd w:val="clear" w:color="auto" w:fill="FFFFFF"/>
              <w:spacing w:before="150" w:beforeAutospacing="0" w:after="150" w:afterAutospacing="0"/>
              <w:ind w:right="150"/>
              <w:rPr>
                <w:rFonts w:asciiTheme="minorHAnsi" w:hAnsiTheme="minorHAnsi" w:cstheme="minorHAnsi"/>
                <w:color w:val="000000"/>
                <w:sz w:val="20"/>
                <w:szCs w:val="22"/>
              </w:rPr>
            </w:pPr>
            <w:r w:rsidRPr="00120067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>*The above does not represent an exhaustive list of duties associated with this role.</w:t>
            </w:r>
          </w:p>
        </w:tc>
      </w:tr>
    </w:tbl>
    <w:p w14:paraId="630F42FF" w14:textId="77777777" w:rsidR="00A03FF8" w:rsidRDefault="00A03FF8" w:rsidP="0079285F">
      <w:pPr>
        <w:jc w:val="right"/>
      </w:pPr>
    </w:p>
    <w:sectPr w:rsidR="00A03FF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203FC" w14:textId="77777777" w:rsidR="00AE4A63" w:rsidRDefault="00AE4A63" w:rsidP="001B6B39">
      <w:pPr>
        <w:spacing w:after="0" w:line="240" w:lineRule="auto"/>
      </w:pPr>
      <w:r>
        <w:separator/>
      </w:r>
    </w:p>
  </w:endnote>
  <w:endnote w:type="continuationSeparator" w:id="0">
    <w:p w14:paraId="7B6D237C" w14:textId="77777777" w:rsidR="00AE4A63" w:rsidRDefault="00AE4A63" w:rsidP="001B6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6F0B0" w14:textId="1C602747" w:rsidR="007B5381" w:rsidRPr="007B5381" w:rsidRDefault="00263356" w:rsidP="007B5381">
    <w:pPr>
      <w:pStyle w:val="Footer"/>
      <w:jc w:val="right"/>
      <w:rPr>
        <w:sz w:val="16"/>
      </w:rPr>
    </w:pPr>
    <w:r>
      <w:rPr>
        <w:sz w:val="16"/>
      </w:rPr>
      <w:tab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A765D" w14:textId="77777777" w:rsidR="00AE4A63" w:rsidRDefault="00AE4A63" w:rsidP="001B6B39">
      <w:pPr>
        <w:spacing w:after="0" w:line="240" w:lineRule="auto"/>
      </w:pPr>
      <w:r>
        <w:separator/>
      </w:r>
    </w:p>
  </w:footnote>
  <w:footnote w:type="continuationSeparator" w:id="0">
    <w:p w14:paraId="610992EB" w14:textId="77777777" w:rsidR="00AE4A63" w:rsidRDefault="00AE4A63" w:rsidP="001B6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A788" w14:textId="71C7AEC0" w:rsidR="00957CA3" w:rsidRPr="001B6B39" w:rsidRDefault="00B74748" w:rsidP="001B6B39">
    <w:pPr>
      <w:pStyle w:val="Header"/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1487E3D4" wp14:editId="1EFC7295">
          <wp:extent cx="1958076" cy="701040"/>
          <wp:effectExtent l="0" t="0" r="4445" b="3810"/>
          <wp:docPr id="1428058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05808" name="Picture 1428058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132" cy="71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B6B39">
      <w:rPr>
        <w:sz w:val="18"/>
        <w:szCs w:val="18"/>
      </w:rPr>
      <w:tab/>
    </w:r>
    <w:r w:rsidR="001B6B39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87CCE"/>
    <w:multiLevelType w:val="multilevel"/>
    <w:tmpl w:val="E4DA12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32C3F06"/>
    <w:multiLevelType w:val="multilevel"/>
    <w:tmpl w:val="2D626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74F649D"/>
    <w:multiLevelType w:val="multilevel"/>
    <w:tmpl w:val="376A5C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C7D6D0A"/>
    <w:multiLevelType w:val="multilevel"/>
    <w:tmpl w:val="DF9AD3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05A1CFB"/>
    <w:multiLevelType w:val="multilevel"/>
    <w:tmpl w:val="219CDC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36B905AC"/>
    <w:multiLevelType w:val="multilevel"/>
    <w:tmpl w:val="DA9892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38B826DC"/>
    <w:multiLevelType w:val="hybridMultilevel"/>
    <w:tmpl w:val="D6C2604C"/>
    <w:lvl w:ilvl="0" w:tplc="D2D82160">
      <w:numFmt w:val="bullet"/>
      <w:lvlText w:val="-"/>
      <w:lvlJc w:val="left"/>
      <w:pPr>
        <w:ind w:left="51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45477E34"/>
    <w:multiLevelType w:val="hybridMultilevel"/>
    <w:tmpl w:val="AF9C6EF6"/>
    <w:lvl w:ilvl="0" w:tplc="08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 w15:restartNumberingAfterBreak="0">
    <w:nsid w:val="4AEE466A"/>
    <w:multiLevelType w:val="multilevel"/>
    <w:tmpl w:val="289E8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5A327B74"/>
    <w:multiLevelType w:val="hybridMultilevel"/>
    <w:tmpl w:val="62B42954"/>
    <w:lvl w:ilvl="0" w:tplc="26749688">
      <w:start w:val="15"/>
      <w:numFmt w:val="bullet"/>
      <w:lvlText w:val=""/>
      <w:lvlJc w:val="left"/>
      <w:pPr>
        <w:ind w:left="51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62A522DD"/>
    <w:multiLevelType w:val="multilevel"/>
    <w:tmpl w:val="A1D84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63404A3B"/>
    <w:multiLevelType w:val="hybridMultilevel"/>
    <w:tmpl w:val="8EBAED22"/>
    <w:lvl w:ilvl="0" w:tplc="08061C06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40DB0"/>
    <w:multiLevelType w:val="hybridMultilevel"/>
    <w:tmpl w:val="B8345B6E"/>
    <w:lvl w:ilvl="0" w:tplc="08090005">
      <w:start w:val="1"/>
      <w:numFmt w:val="bullet"/>
      <w:lvlText w:val=""/>
      <w:lvlJc w:val="left"/>
      <w:pPr>
        <w:ind w:left="51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3" w15:restartNumberingAfterBreak="0">
    <w:nsid w:val="676A1118"/>
    <w:multiLevelType w:val="multilevel"/>
    <w:tmpl w:val="8FFC4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6C9C7C89"/>
    <w:multiLevelType w:val="hybridMultilevel"/>
    <w:tmpl w:val="6E82DAF8"/>
    <w:lvl w:ilvl="0" w:tplc="04741C9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</w:lvl>
    <w:lvl w:ilvl="3" w:tplc="0809000F" w:tentative="1">
      <w:start w:val="1"/>
      <w:numFmt w:val="decimal"/>
      <w:lvlText w:val="%4."/>
      <w:lvlJc w:val="left"/>
      <w:pPr>
        <w:ind w:left="2670" w:hanging="360"/>
      </w:p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</w:lvl>
    <w:lvl w:ilvl="6" w:tplc="0809000F" w:tentative="1">
      <w:start w:val="1"/>
      <w:numFmt w:val="decimal"/>
      <w:lvlText w:val="%7."/>
      <w:lvlJc w:val="left"/>
      <w:pPr>
        <w:ind w:left="4830" w:hanging="360"/>
      </w:p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 w15:restartNumberingAfterBreak="0">
    <w:nsid w:val="7C7440E3"/>
    <w:multiLevelType w:val="hybridMultilevel"/>
    <w:tmpl w:val="F2D441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7186899">
    <w:abstractNumId w:val="7"/>
  </w:num>
  <w:num w:numId="2" w16cid:durableId="1175849222">
    <w:abstractNumId w:val="6"/>
  </w:num>
  <w:num w:numId="3" w16cid:durableId="951134372">
    <w:abstractNumId w:val="12"/>
  </w:num>
  <w:num w:numId="4" w16cid:durableId="1001657978">
    <w:abstractNumId w:val="9"/>
  </w:num>
  <w:num w:numId="5" w16cid:durableId="776758674">
    <w:abstractNumId w:val="11"/>
  </w:num>
  <w:num w:numId="6" w16cid:durableId="1775897622">
    <w:abstractNumId w:val="14"/>
  </w:num>
  <w:num w:numId="7" w16cid:durableId="912084855">
    <w:abstractNumId w:val="8"/>
  </w:num>
  <w:num w:numId="8" w16cid:durableId="2143963241">
    <w:abstractNumId w:val="1"/>
  </w:num>
  <w:num w:numId="9" w16cid:durableId="1219508737">
    <w:abstractNumId w:val="15"/>
  </w:num>
  <w:num w:numId="10" w16cid:durableId="1189640095">
    <w:abstractNumId w:val="0"/>
  </w:num>
  <w:num w:numId="11" w16cid:durableId="1846630425">
    <w:abstractNumId w:val="4"/>
  </w:num>
  <w:num w:numId="12" w16cid:durableId="103309466">
    <w:abstractNumId w:val="13"/>
  </w:num>
  <w:num w:numId="13" w16cid:durableId="2056271404">
    <w:abstractNumId w:val="3"/>
  </w:num>
  <w:num w:numId="14" w16cid:durableId="828981670">
    <w:abstractNumId w:val="10"/>
  </w:num>
  <w:num w:numId="15" w16cid:durableId="1503159775">
    <w:abstractNumId w:val="5"/>
  </w:num>
  <w:num w:numId="16" w16cid:durableId="750349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39"/>
    <w:rsid w:val="00022294"/>
    <w:rsid w:val="000235F7"/>
    <w:rsid w:val="000438AE"/>
    <w:rsid w:val="000928BA"/>
    <w:rsid w:val="0009525C"/>
    <w:rsid w:val="000A5E0C"/>
    <w:rsid w:val="000C783E"/>
    <w:rsid w:val="000F25FA"/>
    <w:rsid w:val="00102DB2"/>
    <w:rsid w:val="00111E8A"/>
    <w:rsid w:val="00120067"/>
    <w:rsid w:val="001207F7"/>
    <w:rsid w:val="001551BE"/>
    <w:rsid w:val="001663FE"/>
    <w:rsid w:val="001777EC"/>
    <w:rsid w:val="001960DC"/>
    <w:rsid w:val="001B6B39"/>
    <w:rsid w:val="001C0922"/>
    <w:rsid w:val="00225845"/>
    <w:rsid w:val="002424AD"/>
    <w:rsid w:val="00263356"/>
    <w:rsid w:val="002A5629"/>
    <w:rsid w:val="002B6E4A"/>
    <w:rsid w:val="00305DC9"/>
    <w:rsid w:val="00314D46"/>
    <w:rsid w:val="00323558"/>
    <w:rsid w:val="003322FA"/>
    <w:rsid w:val="003738C1"/>
    <w:rsid w:val="003B1459"/>
    <w:rsid w:val="003D7B55"/>
    <w:rsid w:val="003F7171"/>
    <w:rsid w:val="0040662F"/>
    <w:rsid w:val="00427C0A"/>
    <w:rsid w:val="00436EC3"/>
    <w:rsid w:val="0048623B"/>
    <w:rsid w:val="004A1BC3"/>
    <w:rsid w:val="004A49CD"/>
    <w:rsid w:val="004B6B73"/>
    <w:rsid w:val="004E4B8D"/>
    <w:rsid w:val="004F1BC8"/>
    <w:rsid w:val="0050692A"/>
    <w:rsid w:val="00551E87"/>
    <w:rsid w:val="00557D33"/>
    <w:rsid w:val="0056065B"/>
    <w:rsid w:val="005B02A1"/>
    <w:rsid w:val="005E2C25"/>
    <w:rsid w:val="005F2F28"/>
    <w:rsid w:val="00633A17"/>
    <w:rsid w:val="006425B2"/>
    <w:rsid w:val="00690355"/>
    <w:rsid w:val="006911E4"/>
    <w:rsid w:val="006D59ED"/>
    <w:rsid w:val="006D7B3F"/>
    <w:rsid w:val="006F280A"/>
    <w:rsid w:val="00735BF3"/>
    <w:rsid w:val="00776721"/>
    <w:rsid w:val="00784537"/>
    <w:rsid w:val="0079285F"/>
    <w:rsid w:val="007A32BB"/>
    <w:rsid w:val="007B5381"/>
    <w:rsid w:val="007D3A69"/>
    <w:rsid w:val="00811D05"/>
    <w:rsid w:val="0082487D"/>
    <w:rsid w:val="00833547"/>
    <w:rsid w:val="00850BA7"/>
    <w:rsid w:val="00861191"/>
    <w:rsid w:val="008A46EB"/>
    <w:rsid w:val="008B2CCA"/>
    <w:rsid w:val="008C5C9C"/>
    <w:rsid w:val="00902570"/>
    <w:rsid w:val="009248B3"/>
    <w:rsid w:val="00950D11"/>
    <w:rsid w:val="00957CA3"/>
    <w:rsid w:val="00994740"/>
    <w:rsid w:val="009A04AD"/>
    <w:rsid w:val="009C73CA"/>
    <w:rsid w:val="009E4DB2"/>
    <w:rsid w:val="009E51BA"/>
    <w:rsid w:val="00A03FF8"/>
    <w:rsid w:val="00A065A9"/>
    <w:rsid w:val="00A127F1"/>
    <w:rsid w:val="00A145A1"/>
    <w:rsid w:val="00A2746F"/>
    <w:rsid w:val="00A546D1"/>
    <w:rsid w:val="00AE4A63"/>
    <w:rsid w:val="00B12E4B"/>
    <w:rsid w:val="00B335E9"/>
    <w:rsid w:val="00B351A7"/>
    <w:rsid w:val="00B74748"/>
    <w:rsid w:val="00B8154B"/>
    <w:rsid w:val="00B97022"/>
    <w:rsid w:val="00BC0F5C"/>
    <w:rsid w:val="00C023B5"/>
    <w:rsid w:val="00C16C8C"/>
    <w:rsid w:val="00C178AC"/>
    <w:rsid w:val="00CC69F8"/>
    <w:rsid w:val="00CE5BF4"/>
    <w:rsid w:val="00DE36FB"/>
    <w:rsid w:val="00E53BFA"/>
    <w:rsid w:val="00EB182F"/>
    <w:rsid w:val="00EE74B7"/>
    <w:rsid w:val="00F04FB2"/>
    <w:rsid w:val="00F606A9"/>
    <w:rsid w:val="00F639C3"/>
    <w:rsid w:val="00F71CF1"/>
    <w:rsid w:val="00F93447"/>
    <w:rsid w:val="00FE323D"/>
    <w:rsid w:val="00FF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CD4A6"/>
  <w15:chartTrackingRefBased/>
  <w15:docId w15:val="{282F0A8A-2714-43F9-B9EA-03B81562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6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B39"/>
  </w:style>
  <w:style w:type="paragraph" w:styleId="Footer">
    <w:name w:val="footer"/>
    <w:basedOn w:val="Normal"/>
    <w:link w:val="FooterChar"/>
    <w:uiPriority w:val="99"/>
    <w:unhideWhenUsed/>
    <w:rsid w:val="001B6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B39"/>
  </w:style>
  <w:style w:type="table" w:styleId="TableGrid">
    <w:name w:val="Table Grid"/>
    <w:basedOn w:val="TableNormal"/>
    <w:uiPriority w:val="39"/>
    <w:rsid w:val="001B6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B6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11E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E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1E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E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E8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E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065B"/>
    <w:pPr>
      <w:ind w:left="720"/>
      <w:contextualSpacing/>
    </w:pPr>
  </w:style>
  <w:style w:type="paragraph" w:styleId="Revision">
    <w:name w:val="Revision"/>
    <w:hidden/>
    <w:uiPriority w:val="99"/>
    <w:semiHidden/>
    <w:rsid w:val="00427C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2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D1ACC-1DCD-4B04-A6F3-9594CED834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388041-0329-433c-a4b1-19a28fce31c6}" enabled="0" method="" siteId="{63388041-0329-433c-a4b1-19a28fce31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Worcester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Geraghty</dc:creator>
  <cp:keywords/>
  <dc:description/>
  <cp:lastModifiedBy>Clare Dawson</cp:lastModifiedBy>
  <cp:revision>2</cp:revision>
  <cp:lastPrinted>2020-11-12T16:54:00Z</cp:lastPrinted>
  <dcterms:created xsi:type="dcterms:W3CDTF">2026-09-25T14:04:00Z</dcterms:created>
  <dcterms:modified xsi:type="dcterms:W3CDTF">2026-09-25T14:04:00Z</dcterms:modified>
</cp:coreProperties>
</file>