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CC58" w14:textId="11A4C45D" w:rsidR="00707DA8" w:rsidRPr="00E3033C" w:rsidRDefault="00707DA8" w:rsidP="00707DA8">
      <w:pPr>
        <w:spacing w:after="0"/>
        <w:rPr>
          <w:rFonts w:ascii="Calibri Light" w:hAnsi="Calibri Light" w:cs="Calibri Light"/>
          <w:b/>
          <w:bCs/>
        </w:rPr>
      </w:pPr>
      <w:r>
        <w:rPr>
          <w:b/>
        </w:rPr>
        <w:t xml:space="preserve">                       </w:t>
      </w:r>
      <w:r w:rsidR="002B234C" w:rsidRPr="00E3033C">
        <w:rPr>
          <w:rFonts w:ascii="Calibri Light" w:hAnsi="Calibri Light" w:cs="Calibri Light"/>
          <w:b/>
          <w:bCs/>
        </w:rPr>
        <w:t>PERSON SPECIFICATIO</w:t>
      </w:r>
      <w:r w:rsidR="008457D1" w:rsidRPr="00E3033C">
        <w:rPr>
          <w:rFonts w:ascii="Calibri Light" w:hAnsi="Calibri Light" w:cs="Calibri Light"/>
          <w:b/>
          <w:bCs/>
        </w:rPr>
        <w:t>N</w:t>
      </w:r>
    </w:p>
    <w:p w14:paraId="7D1B19DD" w14:textId="2EA6F36D" w:rsidR="001E59DC" w:rsidRPr="00E3033C" w:rsidRDefault="00707DA8" w:rsidP="00707DA8">
      <w:pPr>
        <w:spacing w:after="0"/>
        <w:rPr>
          <w:rFonts w:ascii="Calibri Light" w:hAnsi="Calibri Light" w:cs="Calibri Light"/>
          <w:b/>
          <w:bCs/>
        </w:rPr>
      </w:pPr>
      <w:r w:rsidRPr="00E3033C">
        <w:rPr>
          <w:rFonts w:ascii="Calibri Light" w:hAnsi="Calibri Light" w:cs="Calibri Light"/>
          <w:b/>
          <w:bCs/>
        </w:rPr>
        <w:t>Clinical Teaching Fellow (</w:t>
      </w:r>
      <w:r w:rsidR="0076392E">
        <w:rPr>
          <w:rFonts w:ascii="Calibri Light" w:hAnsi="Calibri Light" w:cs="Calibri Light"/>
          <w:b/>
          <w:bCs/>
        </w:rPr>
        <w:t xml:space="preserve">Clinical </w:t>
      </w:r>
      <w:r w:rsidRPr="00E3033C">
        <w:rPr>
          <w:rFonts w:ascii="Calibri Light" w:hAnsi="Calibri Light" w:cs="Calibri Light"/>
          <w:b/>
          <w:bCs/>
        </w:rPr>
        <w:t>Lecturer), Three Counties Medical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080"/>
        <w:gridCol w:w="2631"/>
      </w:tblGrid>
      <w:tr w:rsidR="002B234C" w:rsidRPr="00E3033C" w14:paraId="7BFE2ACC" w14:textId="77777777" w:rsidTr="00626E5C">
        <w:trPr>
          <w:trHeight w:val="404"/>
        </w:trPr>
        <w:tc>
          <w:tcPr>
            <w:tcW w:w="5305" w:type="dxa"/>
            <w:shd w:val="clear" w:color="auto" w:fill="DEEAF6" w:themeFill="accent1" w:themeFillTint="33"/>
          </w:tcPr>
          <w:p w14:paraId="13BC1F8F" w14:textId="77777777" w:rsidR="002B234C" w:rsidRPr="00E3033C" w:rsidRDefault="002B234C" w:rsidP="002B234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033C">
              <w:rPr>
                <w:rFonts w:ascii="Calibri Light" w:hAnsi="Calibri Light" w:cs="Calibri Light"/>
                <w:b/>
                <w:sz w:val="20"/>
                <w:szCs w:val="20"/>
              </w:rPr>
              <w:t>Criteria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3313768F" w14:textId="77777777" w:rsidR="002B234C" w:rsidRPr="00E3033C" w:rsidRDefault="002B234C" w:rsidP="002B234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033C">
              <w:rPr>
                <w:rFonts w:ascii="Calibri Light" w:hAnsi="Calibri Light" w:cs="Calibri Light"/>
                <w:b/>
                <w:sz w:val="20"/>
                <w:szCs w:val="20"/>
              </w:rPr>
              <w:t>Essential/</w:t>
            </w:r>
          </w:p>
          <w:p w14:paraId="0CB81BFA" w14:textId="77777777" w:rsidR="002B234C" w:rsidRPr="00E3033C" w:rsidRDefault="002B234C" w:rsidP="002B234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033C">
              <w:rPr>
                <w:rFonts w:ascii="Calibri Light" w:hAnsi="Calibri Light" w:cs="Calibri Light"/>
                <w:b/>
                <w:sz w:val="20"/>
                <w:szCs w:val="20"/>
              </w:rPr>
              <w:t>Desirable</w:t>
            </w:r>
          </w:p>
        </w:tc>
        <w:tc>
          <w:tcPr>
            <w:tcW w:w="2631" w:type="dxa"/>
            <w:shd w:val="clear" w:color="auto" w:fill="DEEAF6" w:themeFill="accent1" w:themeFillTint="33"/>
          </w:tcPr>
          <w:p w14:paraId="0E15F900" w14:textId="6398876F" w:rsidR="002B234C" w:rsidRPr="00626E5C" w:rsidRDefault="002B234C" w:rsidP="002B234C">
            <w:pPr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626E5C">
              <w:rPr>
                <w:rFonts w:ascii="Calibri Light" w:hAnsi="Calibri Light" w:cs="Calibri Light"/>
                <w:b/>
                <w:sz w:val="19"/>
                <w:szCs w:val="19"/>
              </w:rPr>
              <w:t>Application Form / S</w:t>
            </w:r>
            <w:r w:rsidR="001E59DC" w:rsidRPr="00626E5C">
              <w:rPr>
                <w:rFonts w:ascii="Calibri Light" w:hAnsi="Calibri Light" w:cs="Calibri Light"/>
                <w:b/>
                <w:sz w:val="19"/>
                <w:szCs w:val="19"/>
              </w:rPr>
              <w:t>upporting Statement/ Interview</w:t>
            </w:r>
          </w:p>
        </w:tc>
      </w:tr>
      <w:tr w:rsidR="002B234C" w:rsidRPr="00707DA8" w14:paraId="151CEEA2" w14:textId="77777777" w:rsidTr="00626E5C">
        <w:trPr>
          <w:trHeight w:val="296"/>
        </w:trPr>
        <w:tc>
          <w:tcPr>
            <w:tcW w:w="5305" w:type="dxa"/>
          </w:tcPr>
          <w:p w14:paraId="60BCBDFB" w14:textId="1F6C2D48" w:rsidR="00D829B0" w:rsidRPr="00707DA8" w:rsidRDefault="4B77A4BD" w:rsidP="00707DA8">
            <w:pPr>
              <w:pStyle w:val="NormalWeb"/>
              <w:spacing w:after="0"/>
              <w:rPr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</w:pPr>
            <w:r w:rsidRPr="00707DA8">
              <w:rPr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Primary qualification (MBChB or equivalent)</w:t>
            </w:r>
            <w:r w:rsidR="00577190">
              <w:rPr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.</w:t>
            </w:r>
          </w:p>
        </w:tc>
        <w:tc>
          <w:tcPr>
            <w:tcW w:w="1080" w:type="dxa"/>
          </w:tcPr>
          <w:p w14:paraId="43D13959" w14:textId="4993FBF5" w:rsidR="002B234C" w:rsidRPr="00707DA8" w:rsidRDefault="000C33E5" w:rsidP="00217663">
            <w:pPr>
              <w:jc w:val="center"/>
              <w:rPr>
                <w:rFonts w:ascii="Calibri Light" w:hAnsi="Calibri Light" w:cs="Calibri Light"/>
              </w:rPr>
            </w:pPr>
            <w:r w:rsidRPr="00707DA8">
              <w:rPr>
                <w:rFonts w:ascii="Calibri Light" w:hAnsi="Calibri Light" w:cs="Calibri Light"/>
              </w:rPr>
              <w:t>E</w:t>
            </w:r>
            <w:r w:rsidR="00707DA8" w:rsidRPr="00707DA8">
              <w:rPr>
                <w:rFonts w:ascii="Calibri Light" w:hAnsi="Calibri Light" w:cs="Calibri Light"/>
              </w:rPr>
              <w:t>ssential</w:t>
            </w:r>
          </w:p>
        </w:tc>
        <w:tc>
          <w:tcPr>
            <w:tcW w:w="2631" w:type="dxa"/>
          </w:tcPr>
          <w:p w14:paraId="4C91EC24" w14:textId="1A75CF36" w:rsidR="002B234C" w:rsidRPr="00707DA8" w:rsidRDefault="435C0CA2" w:rsidP="002B234C">
            <w:pPr>
              <w:rPr>
                <w:rFonts w:ascii="Calibri Light" w:hAnsi="Calibri Light" w:cs="Calibri Light"/>
              </w:rPr>
            </w:pPr>
            <w:r w:rsidRPr="00707DA8">
              <w:rPr>
                <w:rFonts w:ascii="Calibri Light" w:hAnsi="Calibri Light" w:cs="Calibri Light"/>
              </w:rPr>
              <w:t>Application Fo</w:t>
            </w:r>
            <w:r w:rsidR="00E23E32">
              <w:rPr>
                <w:rFonts w:ascii="Calibri Light" w:hAnsi="Calibri Light" w:cs="Calibri Light"/>
              </w:rPr>
              <w:t>r</w:t>
            </w:r>
            <w:r w:rsidRPr="00707DA8">
              <w:rPr>
                <w:rFonts w:ascii="Calibri Light" w:hAnsi="Calibri Light" w:cs="Calibri Light"/>
              </w:rPr>
              <w:t>m</w:t>
            </w:r>
          </w:p>
        </w:tc>
      </w:tr>
      <w:tr w:rsidR="00707DA8" w:rsidRPr="00707DA8" w14:paraId="440293BB" w14:textId="77777777" w:rsidTr="00626E5C">
        <w:trPr>
          <w:trHeight w:val="449"/>
        </w:trPr>
        <w:tc>
          <w:tcPr>
            <w:tcW w:w="5305" w:type="dxa"/>
          </w:tcPr>
          <w:p w14:paraId="14C87FE8" w14:textId="4DDEE6BF" w:rsidR="00707DA8" w:rsidRPr="00707DA8" w:rsidRDefault="00E23E32" w:rsidP="00146643">
            <w:pPr>
              <w:pStyle w:val="NormalWeb"/>
              <w:spacing w:after="0"/>
              <w:rPr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</w:pPr>
            <w:r w:rsidRPr="00E23E32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R</w:t>
            </w:r>
            <w:r w:rsidR="00E3033C" w:rsidRPr="00E23E32">
              <w:rPr>
                <w:rFonts w:ascii="Calibri Light" w:hAnsi="Calibri Light" w:cs="Calibri Light"/>
                <w:sz w:val="22"/>
                <w:szCs w:val="22"/>
              </w:rPr>
              <w:t>egistered</w:t>
            </w:r>
            <w:r w:rsidRPr="00E23E32">
              <w:rPr>
                <w:rFonts w:ascii="Calibri Light" w:hAnsi="Calibri Light" w:cs="Calibri Light"/>
                <w:sz w:val="22"/>
                <w:szCs w:val="22"/>
              </w:rPr>
              <w:t xml:space="preserve"> w</w:t>
            </w:r>
            <w:r w:rsidRPr="00E23E32">
              <w:rPr>
                <w:rFonts w:ascii="Calibri Light" w:hAnsi="Calibri Light" w:cs="Calibri Light"/>
              </w:rPr>
              <w:t xml:space="preserve">ith the </w:t>
            </w:r>
            <w:r w:rsidR="00707DA8" w:rsidRPr="00E23E32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G</w:t>
            </w:r>
            <w:r w:rsidR="00707DA8" w:rsidRPr="00707DA8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 xml:space="preserve">MC with </w:t>
            </w:r>
            <w:r w:rsidR="0014664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 xml:space="preserve">a </w:t>
            </w:r>
            <w:r w:rsidR="00E3033C" w:rsidRPr="00707DA8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License</w:t>
            </w:r>
            <w:r w:rsidR="00707DA8" w:rsidRPr="00707DA8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 xml:space="preserve"> to </w:t>
            </w:r>
            <w:r w:rsidRPr="00707DA8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Practice</w:t>
            </w:r>
            <w:r w:rsidR="00577190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 xml:space="preserve"> and held in good standing.</w:t>
            </w:r>
          </w:p>
        </w:tc>
        <w:tc>
          <w:tcPr>
            <w:tcW w:w="1080" w:type="dxa"/>
          </w:tcPr>
          <w:p w14:paraId="6ADFB488" w14:textId="122DC16B" w:rsidR="00707DA8" w:rsidRPr="00707DA8" w:rsidRDefault="00707DA8" w:rsidP="00217663">
            <w:pPr>
              <w:jc w:val="center"/>
              <w:rPr>
                <w:rFonts w:ascii="Calibri Light" w:hAnsi="Calibri Light" w:cs="Calibri Light"/>
              </w:rPr>
            </w:pPr>
            <w:r w:rsidRPr="00707DA8">
              <w:rPr>
                <w:rFonts w:ascii="Calibri Light" w:hAnsi="Calibri Light" w:cs="Calibri Light"/>
              </w:rPr>
              <w:t xml:space="preserve">Essential </w:t>
            </w:r>
          </w:p>
        </w:tc>
        <w:tc>
          <w:tcPr>
            <w:tcW w:w="2631" w:type="dxa"/>
          </w:tcPr>
          <w:p w14:paraId="231DA9AA" w14:textId="3B387BD6" w:rsidR="00707DA8" w:rsidRPr="00E3033C" w:rsidRDefault="00E23E32" w:rsidP="002B234C">
            <w:pPr>
              <w:rPr>
                <w:rFonts w:ascii="Calibri Light" w:hAnsi="Calibri Light" w:cs="Calibri Light"/>
              </w:rPr>
            </w:pPr>
            <w:r w:rsidRPr="00E3033C">
              <w:rPr>
                <w:rFonts w:ascii="Calibri Light" w:hAnsi="Calibri Light" w:cs="Calibri Light"/>
              </w:rPr>
              <w:t>Application Form</w:t>
            </w:r>
          </w:p>
        </w:tc>
      </w:tr>
      <w:tr w:rsidR="00707DA8" w:rsidRPr="00707DA8" w14:paraId="46697E4A" w14:textId="77777777" w:rsidTr="00626E5C">
        <w:trPr>
          <w:trHeight w:val="706"/>
        </w:trPr>
        <w:tc>
          <w:tcPr>
            <w:tcW w:w="5305" w:type="dxa"/>
          </w:tcPr>
          <w:p w14:paraId="11363E42" w14:textId="355A4AD3" w:rsidR="00707DA8" w:rsidRPr="00707DA8" w:rsidRDefault="00707DA8" w:rsidP="00707DA8">
            <w:pPr>
              <w:pStyle w:val="NormalWeb"/>
              <w:spacing w:after="0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</w:pPr>
            <w:r w:rsidRPr="00707DA8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 xml:space="preserve">Evidence of a Teaching and Learning qualification and/or eligibility to apply for Higher Education Academy Fellowship (HEA)* </w:t>
            </w:r>
          </w:p>
        </w:tc>
        <w:tc>
          <w:tcPr>
            <w:tcW w:w="1080" w:type="dxa"/>
          </w:tcPr>
          <w:p w14:paraId="68FF2B9D" w14:textId="4D0EBFBE" w:rsidR="00707DA8" w:rsidRPr="00707DA8" w:rsidRDefault="00707DA8" w:rsidP="00217663">
            <w:pPr>
              <w:jc w:val="center"/>
              <w:rPr>
                <w:rFonts w:ascii="Calibri Light" w:hAnsi="Calibri Light" w:cs="Calibri Light"/>
              </w:rPr>
            </w:pPr>
            <w:r w:rsidRPr="00707DA8">
              <w:rPr>
                <w:rFonts w:ascii="Calibri Light" w:hAnsi="Calibri Light" w:cs="Calibri Light"/>
              </w:rPr>
              <w:t xml:space="preserve">Desirable </w:t>
            </w:r>
          </w:p>
        </w:tc>
        <w:tc>
          <w:tcPr>
            <w:tcW w:w="2631" w:type="dxa"/>
          </w:tcPr>
          <w:p w14:paraId="2039045F" w14:textId="70CC371E" w:rsidR="00707DA8" w:rsidRPr="00707DA8" w:rsidRDefault="00541A3E" w:rsidP="002B234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Application Form</w:t>
            </w:r>
          </w:p>
        </w:tc>
      </w:tr>
      <w:tr w:rsidR="020D110E" w:rsidRPr="00707DA8" w14:paraId="43FECD94" w14:textId="77777777" w:rsidTr="00626E5C">
        <w:trPr>
          <w:trHeight w:val="521"/>
        </w:trPr>
        <w:tc>
          <w:tcPr>
            <w:tcW w:w="5305" w:type="dxa"/>
          </w:tcPr>
          <w:p w14:paraId="50DDF54E" w14:textId="69052886" w:rsidR="020D110E" w:rsidRPr="00707DA8" w:rsidRDefault="435C0CA2" w:rsidP="00707DA8">
            <w:pPr>
              <w:pStyle w:val="NormalWeb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</w:pPr>
            <w:r w:rsidRPr="00707DA8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At least 2 years clinical experience</w:t>
            </w:r>
            <w:r w:rsidR="0AB20F57" w:rsidRPr="00707DA8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 xml:space="preserve"> </w:t>
            </w:r>
            <w:r w:rsidR="00146643" w:rsidRPr="00707DA8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post-graduation</w:t>
            </w:r>
            <w:r w:rsidR="0014664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 xml:space="preserve"> </w:t>
            </w:r>
            <w:r w:rsidR="00D2491B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-</w:t>
            </w:r>
            <w:r w:rsidRPr="00707DA8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 xml:space="preserve"> completion of </w:t>
            </w:r>
            <w:r w:rsidR="00577190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F</w:t>
            </w:r>
            <w:r w:rsidRPr="00707DA8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 xml:space="preserve">oundation </w:t>
            </w:r>
            <w:r w:rsidR="00577190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T</w:t>
            </w:r>
            <w:r w:rsidRPr="00707DA8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raining or equivalent</w:t>
            </w:r>
            <w:r w:rsidR="00E23E32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.</w:t>
            </w:r>
          </w:p>
        </w:tc>
        <w:tc>
          <w:tcPr>
            <w:tcW w:w="1080" w:type="dxa"/>
          </w:tcPr>
          <w:p w14:paraId="359770DA" w14:textId="0206CB59" w:rsidR="435C0CA2" w:rsidRPr="00707DA8" w:rsidRDefault="435C0CA2" w:rsidP="020D110E">
            <w:pPr>
              <w:jc w:val="center"/>
              <w:rPr>
                <w:rFonts w:ascii="Calibri Light" w:hAnsi="Calibri Light" w:cs="Calibri Light"/>
              </w:rPr>
            </w:pPr>
            <w:r w:rsidRPr="00707DA8">
              <w:rPr>
                <w:rFonts w:ascii="Calibri Light" w:hAnsi="Calibri Light" w:cs="Calibri Light"/>
              </w:rPr>
              <w:t>E</w:t>
            </w:r>
            <w:r w:rsidR="00707DA8" w:rsidRPr="00707DA8">
              <w:rPr>
                <w:rFonts w:ascii="Calibri Light" w:hAnsi="Calibri Light" w:cs="Calibri Light"/>
              </w:rPr>
              <w:t>ssential</w:t>
            </w:r>
          </w:p>
        </w:tc>
        <w:tc>
          <w:tcPr>
            <w:tcW w:w="2631" w:type="dxa"/>
          </w:tcPr>
          <w:p w14:paraId="6AB4B12A" w14:textId="11E00579" w:rsidR="020D110E" w:rsidRPr="00707DA8" w:rsidRDefault="435C0CA2" w:rsidP="00707DA8">
            <w:pPr>
              <w:rPr>
                <w:rFonts w:ascii="Calibri Light" w:hAnsi="Calibri Light" w:cs="Calibri Light"/>
              </w:rPr>
            </w:pPr>
            <w:r w:rsidRPr="00707DA8">
              <w:rPr>
                <w:rFonts w:ascii="Calibri Light" w:hAnsi="Calibri Light" w:cs="Calibri Light"/>
              </w:rPr>
              <w:t xml:space="preserve">Application Form / Supporting Statement </w:t>
            </w:r>
          </w:p>
        </w:tc>
      </w:tr>
      <w:tr w:rsidR="00707DA8" w:rsidRPr="00707DA8" w14:paraId="22F3AB53" w14:textId="77777777" w:rsidTr="00626E5C">
        <w:trPr>
          <w:trHeight w:val="706"/>
        </w:trPr>
        <w:tc>
          <w:tcPr>
            <w:tcW w:w="5305" w:type="dxa"/>
          </w:tcPr>
          <w:p w14:paraId="7F1E53DD" w14:textId="1CB76B74" w:rsidR="00FD5AB4" w:rsidRPr="00707DA8" w:rsidRDefault="00707DA8" w:rsidP="00FD5AB4">
            <w:pPr>
              <w:pStyle w:val="NormalWeb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</w:pPr>
            <w:r w:rsidRPr="00707DA8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 xml:space="preserve">Evidence of an applied understanding of </w:t>
            </w:r>
            <w:r w:rsidR="00833652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 xml:space="preserve">anatomy, physiology and clinical skills </w:t>
            </w:r>
            <w:r w:rsidRPr="00707DA8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 xml:space="preserve">and willingness to develop this to facilitate learning </w:t>
            </w:r>
            <w:r w:rsidR="00626E5C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o</w:t>
            </w:r>
            <w:r w:rsidRPr="00707DA8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 xml:space="preserve">n the MBChB </w:t>
            </w:r>
            <w:r w:rsidR="00E3033C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P</w:t>
            </w:r>
            <w:r w:rsidRPr="00707DA8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rogramme</w:t>
            </w:r>
            <w:r w:rsidR="00E3033C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.</w:t>
            </w:r>
          </w:p>
        </w:tc>
        <w:tc>
          <w:tcPr>
            <w:tcW w:w="1080" w:type="dxa"/>
          </w:tcPr>
          <w:p w14:paraId="49843B99" w14:textId="423E4C6D" w:rsidR="00707DA8" w:rsidRPr="00707DA8" w:rsidRDefault="00707DA8" w:rsidP="020D110E">
            <w:pPr>
              <w:jc w:val="center"/>
              <w:rPr>
                <w:rFonts w:ascii="Calibri Light" w:hAnsi="Calibri Light" w:cs="Calibri Light"/>
              </w:rPr>
            </w:pPr>
            <w:r w:rsidRPr="00707DA8">
              <w:rPr>
                <w:rFonts w:ascii="Calibri Light" w:hAnsi="Calibri Light" w:cs="Calibri Light"/>
              </w:rPr>
              <w:t>Essential</w:t>
            </w:r>
          </w:p>
        </w:tc>
        <w:tc>
          <w:tcPr>
            <w:tcW w:w="2631" w:type="dxa"/>
          </w:tcPr>
          <w:p w14:paraId="70EF2F3A" w14:textId="16D51547" w:rsidR="00707DA8" w:rsidRPr="00707DA8" w:rsidRDefault="00541A3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Supporting Statement</w:t>
            </w:r>
          </w:p>
        </w:tc>
      </w:tr>
      <w:tr w:rsidR="00E3033C" w:rsidRPr="00707DA8" w14:paraId="34F8B376" w14:textId="77777777" w:rsidTr="00626E5C">
        <w:trPr>
          <w:trHeight w:val="332"/>
        </w:trPr>
        <w:tc>
          <w:tcPr>
            <w:tcW w:w="5305" w:type="dxa"/>
          </w:tcPr>
          <w:p w14:paraId="02258C16" w14:textId="55EF0126" w:rsidR="00E3033C" w:rsidRPr="00707DA8" w:rsidRDefault="00E3033C" w:rsidP="00707DA8">
            <w:pPr>
              <w:pStyle w:val="NormalWeb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E</w:t>
            </w:r>
            <w:r w:rsidR="00833652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 xml:space="preserve">xperience of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teaching in a clinical setting.</w:t>
            </w:r>
          </w:p>
        </w:tc>
        <w:tc>
          <w:tcPr>
            <w:tcW w:w="1080" w:type="dxa"/>
          </w:tcPr>
          <w:p w14:paraId="757BE62E" w14:textId="4A54A542" w:rsidR="00E3033C" w:rsidRPr="00707DA8" w:rsidRDefault="00E3033C" w:rsidP="020D110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Essential </w:t>
            </w:r>
          </w:p>
        </w:tc>
        <w:tc>
          <w:tcPr>
            <w:tcW w:w="2631" w:type="dxa"/>
          </w:tcPr>
          <w:p w14:paraId="2D3A69C7" w14:textId="7FD41A51" w:rsidR="00E3033C" w:rsidRDefault="00E3033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Supporting Statement </w:t>
            </w:r>
          </w:p>
        </w:tc>
      </w:tr>
      <w:tr w:rsidR="003F3268" w:rsidRPr="00707DA8" w14:paraId="0C95F29D" w14:textId="77777777" w:rsidTr="00626E5C">
        <w:trPr>
          <w:trHeight w:val="782"/>
        </w:trPr>
        <w:tc>
          <w:tcPr>
            <w:tcW w:w="5305" w:type="dxa"/>
          </w:tcPr>
          <w:p w14:paraId="64DE8EF8" w14:textId="4E9B282C" w:rsidR="003F3268" w:rsidRPr="00707DA8" w:rsidRDefault="000C33E5" w:rsidP="00615211">
            <w:pPr>
              <w:pStyle w:val="NormalWeb"/>
              <w:spacing w:after="0"/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</w:pPr>
            <w:r w:rsidRPr="00707DA8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E</w:t>
            </w:r>
            <w:r w:rsidR="3DEFA168" w:rsidRPr="00707DA8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xperi</w:t>
            </w:r>
            <w:r w:rsidRPr="00707DA8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 xml:space="preserve">ence of </w:t>
            </w:r>
            <w:r w:rsidR="40A5D705" w:rsidRPr="00707DA8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 xml:space="preserve">delivering high quality education and </w:t>
            </w:r>
            <w:r w:rsidR="0076392E" w:rsidRPr="00707DA8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Previous teaching experience with large and small groups within a relevant discipline</w:t>
            </w:r>
            <w:r w:rsidR="0076392E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,</w:t>
            </w:r>
            <w:r w:rsidR="0076392E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="0076392E" w:rsidRPr="0076392E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</w:rPr>
              <w:t xml:space="preserve">and or teaching </w:t>
            </w:r>
            <w:r w:rsidR="40A5D705" w:rsidRPr="00707DA8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medical studen</w:t>
            </w:r>
            <w:r w:rsidR="78E425D2" w:rsidRPr="00707DA8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ts and/or postgraduate doctors in training</w:t>
            </w:r>
            <w:r w:rsidR="00615211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.</w:t>
            </w:r>
          </w:p>
        </w:tc>
        <w:tc>
          <w:tcPr>
            <w:tcW w:w="1080" w:type="dxa"/>
          </w:tcPr>
          <w:p w14:paraId="491FA21A" w14:textId="6D0E23AF" w:rsidR="003F3268" w:rsidRPr="00707DA8" w:rsidRDefault="33720252" w:rsidP="00217663">
            <w:pPr>
              <w:jc w:val="center"/>
              <w:rPr>
                <w:rFonts w:ascii="Calibri Light" w:hAnsi="Calibri Light" w:cs="Calibri Light"/>
              </w:rPr>
            </w:pPr>
            <w:r w:rsidRPr="00707DA8">
              <w:rPr>
                <w:rFonts w:ascii="Calibri Light" w:hAnsi="Calibri Light" w:cs="Calibri Light"/>
              </w:rPr>
              <w:t>D</w:t>
            </w:r>
            <w:r w:rsidR="00707DA8" w:rsidRPr="00707DA8">
              <w:rPr>
                <w:rFonts w:ascii="Calibri Light" w:hAnsi="Calibri Light" w:cs="Calibri Light"/>
              </w:rPr>
              <w:t>esirable</w:t>
            </w:r>
          </w:p>
        </w:tc>
        <w:tc>
          <w:tcPr>
            <w:tcW w:w="2631" w:type="dxa"/>
          </w:tcPr>
          <w:p w14:paraId="5D9A8966" w14:textId="079E0DA1" w:rsidR="003F3268" w:rsidRPr="00707DA8" w:rsidRDefault="5E9D2ECF" w:rsidP="00D2491B">
            <w:pPr>
              <w:rPr>
                <w:rFonts w:ascii="Calibri Light" w:hAnsi="Calibri Light" w:cs="Calibri Light"/>
              </w:rPr>
            </w:pPr>
            <w:r w:rsidRPr="00707DA8">
              <w:rPr>
                <w:rFonts w:ascii="Calibri Light" w:hAnsi="Calibri Light" w:cs="Calibri Light"/>
              </w:rPr>
              <w:t>Supporting Statement / Interview</w:t>
            </w:r>
          </w:p>
        </w:tc>
      </w:tr>
      <w:tr w:rsidR="00707DA8" w:rsidRPr="00707DA8" w14:paraId="2669E00D" w14:textId="77777777" w:rsidTr="00626E5C">
        <w:trPr>
          <w:trHeight w:val="773"/>
        </w:trPr>
        <w:tc>
          <w:tcPr>
            <w:tcW w:w="5305" w:type="dxa"/>
          </w:tcPr>
          <w:p w14:paraId="221F18F8" w14:textId="626637CB" w:rsidR="00707DA8" w:rsidRPr="00707DA8" w:rsidRDefault="00707DA8" w:rsidP="00541A3E">
            <w:pPr>
              <w:pStyle w:val="NormalWeb"/>
              <w:spacing w:after="0"/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</w:pPr>
            <w:r w:rsidRPr="00707DA8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Evidence of scholarly activity relating to medical education (e.g. quality improvement work, research, or publication)</w:t>
            </w:r>
            <w:r w:rsidR="00541A3E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.</w:t>
            </w:r>
          </w:p>
        </w:tc>
        <w:tc>
          <w:tcPr>
            <w:tcW w:w="1080" w:type="dxa"/>
          </w:tcPr>
          <w:p w14:paraId="1E0DA7B4" w14:textId="22794A0D" w:rsidR="00707DA8" w:rsidRPr="00707DA8" w:rsidRDefault="00D2491B" w:rsidP="00707DA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Essential</w:t>
            </w:r>
          </w:p>
        </w:tc>
        <w:tc>
          <w:tcPr>
            <w:tcW w:w="2631" w:type="dxa"/>
          </w:tcPr>
          <w:p w14:paraId="0CE7746B" w14:textId="2B2D6F3E" w:rsidR="00707DA8" w:rsidRPr="00707DA8" w:rsidRDefault="00541A3E" w:rsidP="00707DA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Supporting Statement/ interview</w:t>
            </w:r>
          </w:p>
        </w:tc>
      </w:tr>
      <w:tr w:rsidR="00707DA8" w:rsidRPr="00707DA8" w14:paraId="3180C705" w14:textId="77777777" w:rsidTr="00626E5C">
        <w:trPr>
          <w:trHeight w:val="854"/>
        </w:trPr>
        <w:tc>
          <w:tcPr>
            <w:tcW w:w="5305" w:type="dxa"/>
          </w:tcPr>
          <w:p w14:paraId="3C3D2D3C" w14:textId="09D52B34" w:rsidR="00707DA8" w:rsidRPr="00707DA8" w:rsidRDefault="00707DA8" w:rsidP="00E3033C">
            <w:pPr>
              <w:pStyle w:val="NormalWeb"/>
              <w:spacing w:after="0"/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</w:pPr>
            <w:r w:rsidRPr="00707DA8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  <w:lang w:val="en"/>
              </w:rPr>
              <w:t>Competence in using information technology appropriate to an academic environment, including for the facilitation of learning.</w:t>
            </w:r>
          </w:p>
        </w:tc>
        <w:tc>
          <w:tcPr>
            <w:tcW w:w="1080" w:type="dxa"/>
          </w:tcPr>
          <w:p w14:paraId="11FD3C2E" w14:textId="5086455B" w:rsidR="00707DA8" w:rsidRPr="00707DA8" w:rsidRDefault="00D2491B" w:rsidP="00707DA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Essential </w:t>
            </w:r>
          </w:p>
        </w:tc>
        <w:tc>
          <w:tcPr>
            <w:tcW w:w="2631" w:type="dxa"/>
          </w:tcPr>
          <w:p w14:paraId="3AFA5AF9" w14:textId="472EB64A" w:rsidR="00707DA8" w:rsidRPr="00707DA8" w:rsidRDefault="00541A3E" w:rsidP="00707DA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Supporting Statement/ Inte</w:t>
            </w:r>
            <w:r w:rsidR="00E3033C">
              <w:rPr>
                <w:rFonts w:ascii="Calibri Light" w:hAnsi="Calibri Light" w:cs="Calibri Light"/>
              </w:rPr>
              <w:t>r</w:t>
            </w:r>
            <w:r>
              <w:rPr>
                <w:rFonts w:ascii="Calibri Light" w:hAnsi="Calibri Light" w:cs="Calibri Light"/>
              </w:rPr>
              <w:t xml:space="preserve">view </w:t>
            </w:r>
          </w:p>
        </w:tc>
      </w:tr>
      <w:tr w:rsidR="00707DA8" w:rsidRPr="00707DA8" w14:paraId="6E1C5803" w14:textId="77777777" w:rsidTr="00626E5C">
        <w:trPr>
          <w:trHeight w:val="1358"/>
        </w:trPr>
        <w:tc>
          <w:tcPr>
            <w:tcW w:w="5305" w:type="dxa"/>
          </w:tcPr>
          <w:p w14:paraId="0B24E8E3" w14:textId="657319A2" w:rsidR="00707DA8" w:rsidRPr="00707DA8" w:rsidRDefault="00707DA8" w:rsidP="00D2491B">
            <w:pPr>
              <w:pStyle w:val="NormalWeb"/>
              <w:spacing w:after="0"/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</w:pPr>
            <w:r w:rsidRPr="00707DA8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 xml:space="preserve">Excellent communication skills (oral and written). Ability to communicate effectively, </w:t>
            </w:r>
            <w:proofErr w:type="gramStart"/>
            <w:r w:rsidRPr="00707DA8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professionally</w:t>
            </w:r>
            <w:proofErr w:type="gramEnd"/>
            <w:r w:rsidRPr="00707DA8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 xml:space="preserve"> and sympathetically with staff and students from a range of ages and backgrounds including giving, requesting and receiving constructive feedback</w:t>
            </w:r>
            <w:r w:rsidR="00D2491B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.</w:t>
            </w:r>
          </w:p>
        </w:tc>
        <w:tc>
          <w:tcPr>
            <w:tcW w:w="1080" w:type="dxa"/>
          </w:tcPr>
          <w:p w14:paraId="2206F7C7" w14:textId="689F36A7" w:rsidR="00707DA8" w:rsidRPr="00707DA8" w:rsidRDefault="00707DA8" w:rsidP="00707DA8">
            <w:pPr>
              <w:jc w:val="center"/>
              <w:rPr>
                <w:rFonts w:ascii="Calibri Light" w:hAnsi="Calibri Light" w:cs="Calibri Light"/>
              </w:rPr>
            </w:pPr>
            <w:r w:rsidRPr="00707DA8">
              <w:rPr>
                <w:rFonts w:ascii="Calibri Light" w:hAnsi="Calibri Light" w:cs="Calibri Light"/>
              </w:rPr>
              <w:t>E</w:t>
            </w:r>
            <w:r w:rsidR="00D2491B">
              <w:rPr>
                <w:rFonts w:ascii="Calibri Light" w:hAnsi="Calibri Light" w:cs="Calibri Light"/>
              </w:rPr>
              <w:t>ssential</w:t>
            </w:r>
          </w:p>
        </w:tc>
        <w:tc>
          <w:tcPr>
            <w:tcW w:w="2631" w:type="dxa"/>
          </w:tcPr>
          <w:p w14:paraId="6B024B02" w14:textId="7B698B44" w:rsidR="00707DA8" w:rsidRPr="00707DA8" w:rsidRDefault="00707DA8" w:rsidP="00707DA8">
            <w:pPr>
              <w:rPr>
                <w:rFonts w:ascii="Calibri Light" w:hAnsi="Calibri Light" w:cs="Calibri Light"/>
              </w:rPr>
            </w:pPr>
            <w:r w:rsidRPr="00707DA8">
              <w:rPr>
                <w:rFonts w:ascii="Calibri Light" w:hAnsi="Calibri Light" w:cs="Calibri Light"/>
              </w:rPr>
              <w:t>Supporting Statement / Interview</w:t>
            </w:r>
          </w:p>
          <w:p w14:paraId="005C4053" w14:textId="255BEE3F" w:rsidR="00707DA8" w:rsidRPr="00707DA8" w:rsidRDefault="00707DA8" w:rsidP="00707DA8">
            <w:pPr>
              <w:rPr>
                <w:rFonts w:ascii="Calibri Light" w:hAnsi="Calibri Light" w:cs="Calibri Light"/>
              </w:rPr>
            </w:pPr>
          </w:p>
        </w:tc>
      </w:tr>
      <w:tr w:rsidR="00CC7258" w:rsidRPr="00707DA8" w14:paraId="5A18D672" w14:textId="77777777" w:rsidTr="00626E5C">
        <w:trPr>
          <w:trHeight w:val="620"/>
        </w:trPr>
        <w:tc>
          <w:tcPr>
            <w:tcW w:w="5305" w:type="dxa"/>
          </w:tcPr>
          <w:p w14:paraId="560C1538" w14:textId="2C79B232" w:rsidR="00CC7258" w:rsidRPr="007B0C82" w:rsidRDefault="00E23E32" w:rsidP="00D2491B">
            <w:pPr>
              <w:pStyle w:val="NormalWeb"/>
              <w:spacing w:after="0"/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</w:pPr>
            <w:r w:rsidRPr="007B0C82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Demonstrable commitment to diversity and inclusion, and to health and wellbeing issues for both staff and students.</w:t>
            </w:r>
          </w:p>
        </w:tc>
        <w:tc>
          <w:tcPr>
            <w:tcW w:w="1080" w:type="dxa"/>
          </w:tcPr>
          <w:p w14:paraId="2896FB82" w14:textId="25C9BCF3" w:rsidR="00CC7258" w:rsidRPr="00E23E32" w:rsidRDefault="00E23E32" w:rsidP="00707DA8">
            <w:pPr>
              <w:jc w:val="center"/>
              <w:rPr>
                <w:rFonts w:ascii="Calibri Light" w:hAnsi="Calibri Light" w:cs="Calibri Light"/>
              </w:rPr>
            </w:pPr>
            <w:r w:rsidRPr="00E23E32">
              <w:rPr>
                <w:rFonts w:ascii="Calibri Light" w:hAnsi="Calibri Light" w:cs="Calibri Light"/>
              </w:rPr>
              <w:t>Essential</w:t>
            </w:r>
          </w:p>
        </w:tc>
        <w:tc>
          <w:tcPr>
            <w:tcW w:w="2631" w:type="dxa"/>
          </w:tcPr>
          <w:p w14:paraId="433B6EDC" w14:textId="045FF21C" w:rsidR="00CC7258" w:rsidRPr="00E23E32" w:rsidRDefault="00E3033C" w:rsidP="00707DA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Supporting Statement/ interview </w:t>
            </w:r>
          </w:p>
        </w:tc>
      </w:tr>
      <w:tr w:rsidR="00707DA8" w:rsidRPr="00707DA8" w14:paraId="1677B9AA" w14:textId="77777777" w:rsidTr="00EF7FCF">
        <w:trPr>
          <w:trHeight w:val="706"/>
        </w:trPr>
        <w:tc>
          <w:tcPr>
            <w:tcW w:w="5305" w:type="dxa"/>
            <w:tcBorders>
              <w:bottom w:val="single" w:sz="8" w:space="0" w:color="auto"/>
            </w:tcBorders>
          </w:tcPr>
          <w:p w14:paraId="5EADDAF6" w14:textId="39038676" w:rsidR="00707DA8" w:rsidRPr="00707DA8" w:rsidRDefault="00E23E32" w:rsidP="007B0C82">
            <w:pPr>
              <w:pStyle w:val="NormalWeb"/>
              <w:spacing w:after="0"/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</w:pPr>
            <w:r w:rsidRPr="007B0C82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Evidence of making a contribution to both student recruitment and support activities</w:t>
            </w:r>
            <w:r w:rsidR="00E3033C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,</w:t>
            </w:r>
            <w:r w:rsidR="00E3033C">
              <w:rPr>
                <w:rStyle w:val="normaltextrun"/>
                <w:color w:val="000000"/>
                <w:shd w:val="clear" w:color="auto" w:fill="FFFFFF"/>
                <w:lang w:val="en"/>
              </w:rPr>
              <w:t xml:space="preserve"> </w:t>
            </w:r>
            <w:r w:rsidRPr="007B0C82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or a willingness to do so</w:t>
            </w:r>
            <w:r w:rsidR="00E3033C"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  <w:t>.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4EB5F994" w14:textId="13CA1E82" w:rsidR="00707DA8" w:rsidRPr="00E23E32" w:rsidRDefault="00E3033C" w:rsidP="00707DA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Essential </w:t>
            </w:r>
          </w:p>
        </w:tc>
        <w:tc>
          <w:tcPr>
            <w:tcW w:w="2631" w:type="dxa"/>
            <w:tcBorders>
              <w:bottom w:val="single" w:sz="8" w:space="0" w:color="auto"/>
            </w:tcBorders>
          </w:tcPr>
          <w:p w14:paraId="36347BA2" w14:textId="151AA96F" w:rsidR="00707DA8" w:rsidRPr="00E23E32" w:rsidRDefault="00E3033C" w:rsidP="00707DA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Supporting Statement </w:t>
            </w:r>
          </w:p>
        </w:tc>
      </w:tr>
      <w:tr w:rsidR="00626E5C" w:rsidRPr="00707DA8" w14:paraId="26B6A0D9" w14:textId="77777777" w:rsidTr="00EF7FCF">
        <w:trPr>
          <w:trHeight w:val="706"/>
        </w:trPr>
        <w:tc>
          <w:tcPr>
            <w:tcW w:w="5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47EAAA0" w14:textId="3F40B151" w:rsidR="00A4213A" w:rsidRPr="00626E5C" w:rsidRDefault="00A4213A" w:rsidP="00626E5C">
            <w:pPr>
              <w:pStyle w:val="NormalWeb"/>
              <w:spacing w:before="0" w:beforeAutospacing="0" w:after="0" w:afterAutospacing="0"/>
              <w:rPr>
                <w:rStyle w:val="normaltextrun"/>
                <w:rFonts w:ascii="Calibri Light" w:hAnsi="Calibri Light" w:cs="Calibri Light"/>
                <w:color w:val="000000"/>
                <w:sz w:val="22"/>
                <w:szCs w:val="22"/>
                <w:shd w:val="clear" w:color="auto" w:fill="FFFFFF"/>
                <w:lang w:val="en"/>
              </w:rPr>
            </w:pPr>
            <w:r w:rsidRPr="00626E5C">
              <w:rPr>
                <w:rStyle w:val="normaltextrun"/>
                <w:rFonts w:ascii="Calibri Light" w:hAnsi="Calibri Light" w:cs="Calibri Light"/>
                <w:color w:val="000000"/>
                <w:sz w:val="21"/>
                <w:szCs w:val="21"/>
                <w:shd w:val="clear" w:color="auto" w:fill="FFFFFF"/>
                <w:lang w:val="en"/>
              </w:rPr>
              <w:t>Have adequate</w:t>
            </w:r>
            <w:r w:rsidR="008C3007" w:rsidRPr="00626E5C">
              <w:rPr>
                <w:rStyle w:val="normaltextrun"/>
                <w:rFonts w:ascii="Calibri Light" w:hAnsi="Calibri Light" w:cs="Calibri Light"/>
                <w:color w:val="000000"/>
                <w:sz w:val="21"/>
                <w:szCs w:val="21"/>
                <w:shd w:val="clear" w:color="auto" w:fill="FFFFFF"/>
                <w:lang w:val="en"/>
              </w:rPr>
              <w:t xml:space="preserve"> </w:t>
            </w:r>
            <w:r w:rsidR="008C3007" w:rsidRPr="00626E5C">
              <w:rPr>
                <w:rStyle w:val="normaltextrun"/>
                <w:rFonts w:ascii="Calibri Light" w:hAnsi="Calibri Light" w:cs="Calibri Light"/>
                <w:sz w:val="21"/>
                <w:szCs w:val="21"/>
                <w:shd w:val="clear" w:color="auto" w:fill="FFFFFF"/>
                <w:lang w:val="en"/>
              </w:rPr>
              <w:t>and appropriate</w:t>
            </w:r>
            <w:r w:rsidRPr="00626E5C">
              <w:rPr>
                <w:rStyle w:val="normaltextrun"/>
                <w:rFonts w:ascii="Calibri Light" w:hAnsi="Calibri Light" w:cs="Calibri Light"/>
                <w:color w:val="000000"/>
                <w:sz w:val="21"/>
                <w:szCs w:val="21"/>
                <w:shd w:val="clear" w:color="auto" w:fill="FFFFFF"/>
                <w:lang w:val="en"/>
              </w:rPr>
              <w:t xml:space="preserve"> clinical </w:t>
            </w:r>
            <w:r w:rsidR="00626E5C" w:rsidRPr="00626E5C">
              <w:rPr>
                <w:rStyle w:val="normaltextrun"/>
                <w:rFonts w:ascii="Calibri Light" w:hAnsi="Calibri Light" w:cs="Calibri Light"/>
                <w:color w:val="000000"/>
                <w:sz w:val="21"/>
                <w:szCs w:val="21"/>
                <w:shd w:val="clear" w:color="auto" w:fill="FFFFFF"/>
                <w:lang w:val="en"/>
              </w:rPr>
              <w:t>k</w:t>
            </w:r>
            <w:r w:rsidRPr="00626E5C">
              <w:rPr>
                <w:rStyle w:val="normaltextrun"/>
                <w:rFonts w:ascii="Calibri Light" w:hAnsi="Calibri Light" w:cs="Calibri Light"/>
                <w:color w:val="000000"/>
                <w:sz w:val="21"/>
                <w:szCs w:val="21"/>
                <w:shd w:val="clear" w:color="auto" w:fill="FFFFFF"/>
                <w:lang w:val="en"/>
              </w:rPr>
              <w:t>nowledge</w:t>
            </w:r>
            <w:r w:rsidR="00107E24" w:rsidRPr="00626E5C">
              <w:rPr>
                <w:rStyle w:val="normaltextrun"/>
                <w:rFonts w:ascii="Calibri Light" w:hAnsi="Calibri Light" w:cs="Calibri Light"/>
                <w:color w:val="000000"/>
                <w:sz w:val="21"/>
                <w:szCs w:val="21"/>
                <w:shd w:val="clear" w:color="auto" w:fill="FFFFFF"/>
                <w:lang w:val="en"/>
              </w:rPr>
              <w:t>,</w:t>
            </w:r>
            <w:r w:rsidR="00107E24" w:rsidRPr="00626E5C">
              <w:rPr>
                <w:rStyle w:val="normaltextrun"/>
                <w:rFonts w:ascii="Calibri Light" w:hAnsi="Calibri Light" w:cs="Calibri Light"/>
                <w:sz w:val="21"/>
                <w:szCs w:val="21"/>
                <w:shd w:val="clear" w:color="auto" w:fill="FFFFFF"/>
                <w:lang w:val="en"/>
              </w:rPr>
              <w:t xml:space="preserve"> </w:t>
            </w:r>
            <w:r w:rsidR="00163E51" w:rsidRPr="00626E5C">
              <w:rPr>
                <w:rStyle w:val="normaltextrun"/>
                <w:rFonts w:ascii="Calibri Light" w:hAnsi="Calibri Light" w:cs="Calibri Light"/>
                <w:sz w:val="21"/>
                <w:szCs w:val="21"/>
                <w:shd w:val="clear" w:color="auto" w:fill="FFFFFF"/>
                <w:lang w:val="en"/>
              </w:rPr>
              <w:t>experience</w:t>
            </w:r>
            <w:r w:rsidR="00163E51" w:rsidRPr="00626E5C">
              <w:rPr>
                <w:rStyle w:val="normaltextrun"/>
                <w:rFonts w:ascii="Calibri Light" w:hAnsi="Calibri Light" w:cs="Calibri Light"/>
                <w:color w:val="000000"/>
                <w:sz w:val="21"/>
                <w:szCs w:val="21"/>
                <w:shd w:val="clear" w:color="auto" w:fill="FFFFFF"/>
                <w:lang w:val="en"/>
              </w:rPr>
              <w:t xml:space="preserve"> and</w:t>
            </w:r>
            <w:r w:rsidRPr="00626E5C">
              <w:rPr>
                <w:rStyle w:val="normaltextrun"/>
                <w:rFonts w:ascii="Calibri Light" w:hAnsi="Calibri Light" w:cs="Calibri Light"/>
                <w:color w:val="000000"/>
                <w:sz w:val="21"/>
                <w:szCs w:val="21"/>
                <w:shd w:val="clear" w:color="auto" w:fill="FFFFFF"/>
                <w:lang w:val="en"/>
              </w:rPr>
              <w:t xml:space="preserve"> skills to be able to </w:t>
            </w:r>
            <w:r w:rsidR="008C3007" w:rsidRPr="00626E5C">
              <w:rPr>
                <w:rStyle w:val="normaltextrun"/>
                <w:rFonts w:ascii="Calibri Light" w:hAnsi="Calibri Light" w:cs="Calibri Light"/>
                <w:color w:val="000000"/>
                <w:sz w:val="21"/>
                <w:szCs w:val="21"/>
                <w:shd w:val="clear" w:color="auto" w:fill="FFFFFF"/>
                <w:lang w:val="en"/>
              </w:rPr>
              <w:t>p</w:t>
            </w:r>
            <w:r w:rsidR="008C3007" w:rsidRPr="00626E5C">
              <w:rPr>
                <w:rStyle w:val="normaltextrun"/>
                <w:rFonts w:ascii="Calibri Light" w:hAnsi="Calibri Light" w:cs="Calibri Light"/>
                <w:sz w:val="21"/>
                <w:szCs w:val="21"/>
                <w:shd w:val="clear" w:color="auto" w:fill="FFFFFF"/>
                <w:lang w:val="en"/>
              </w:rPr>
              <w:t>articipate in a</w:t>
            </w:r>
            <w:r w:rsidR="00107E24" w:rsidRPr="00626E5C">
              <w:rPr>
                <w:rStyle w:val="normaltextrun"/>
                <w:rFonts w:ascii="Calibri Light" w:hAnsi="Calibri Light" w:cs="Calibri Light"/>
                <w:sz w:val="21"/>
                <w:szCs w:val="21"/>
                <w:shd w:val="clear" w:color="auto" w:fill="FFFFFF"/>
                <w:lang w:val="en"/>
              </w:rPr>
              <w:t xml:space="preserve">n associated </w:t>
            </w:r>
            <w:r w:rsidR="008C3007" w:rsidRPr="00626E5C">
              <w:rPr>
                <w:rStyle w:val="normaltextrun"/>
                <w:rFonts w:ascii="Calibri Light" w:hAnsi="Calibri Light" w:cs="Calibri Light"/>
                <w:sz w:val="21"/>
                <w:szCs w:val="21"/>
                <w:shd w:val="clear" w:color="auto" w:fill="FFFFFF"/>
                <w:lang w:val="en"/>
              </w:rPr>
              <w:t xml:space="preserve">clinical role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3A64C1CC" w14:textId="2364C15F" w:rsidR="00A4213A" w:rsidRPr="00626E5C" w:rsidRDefault="00A4213A" w:rsidP="00707DA8">
            <w:pPr>
              <w:jc w:val="center"/>
              <w:rPr>
                <w:rFonts w:ascii="Calibri Light" w:hAnsi="Calibri Light" w:cs="Calibri Light"/>
              </w:rPr>
            </w:pPr>
            <w:r w:rsidRPr="00626E5C">
              <w:rPr>
                <w:rFonts w:ascii="Calibri Light" w:hAnsi="Calibri Light" w:cs="Calibri Light"/>
              </w:rPr>
              <w:t>Essential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6B8ABF" w14:textId="092CB494" w:rsidR="00A4213A" w:rsidRPr="00626E5C" w:rsidRDefault="00A4213A" w:rsidP="00707DA8">
            <w:pPr>
              <w:rPr>
                <w:rFonts w:ascii="Calibri Light" w:hAnsi="Calibri Light" w:cs="Calibri Light"/>
              </w:rPr>
            </w:pPr>
            <w:r w:rsidRPr="00626E5C">
              <w:rPr>
                <w:rFonts w:ascii="Calibri Light" w:hAnsi="Calibri Light" w:cs="Calibri Light"/>
              </w:rPr>
              <w:t>Supporting statement/ interview</w:t>
            </w:r>
          </w:p>
        </w:tc>
      </w:tr>
    </w:tbl>
    <w:p w14:paraId="108F920F" w14:textId="5FCDE748" w:rsidR="002B234C" w:rsidRPr="00626E5C" w:rsidRDefault="002B234C" w:rsidP="00626E5C">
      <w:pPr>
        <w:pStyle w:val="ListParagraph"/>
        <w:numPr>
          <w:ilvl w:val="0"/>
          <w:numId w:val="6"/>
        </w:numPr>
        <w:tabs>
          <w:tab w:val="left" w:pos="3630"/>
          <w:tab w:val="left" w:pos="6030"/>
        </w:tabs>
        <w:spacing w:after="0"/>
        <w:jc w:val="both"/>
        <w:rPr>
          <w:sz w:val="18"/>
        </w:rPr>
      </w:pPr>
      <w:r w:rsidRPr="00626E5C">
        <w:rPr>
          <w:sz w:val="18"/>
        </w:rPr>
        <w:t>Application Form – assess</w:t>
      </w:r>
      <w:r w:rsidR="00BB1CBD" w:rsidRPr="00626E5C">
        <w:rPr>
          <w:sz w:val="18"/>
        </w:rPr>
        <w:t>ed against the application form</w:t>
      </w:r>
      <w:r w:rsidRPr="00626E5C">
        <w:rPr>
          <w:sz w:val="18"/>
        </w:rPr>
        <w:t xml:space="preserve"> </w:t>
      </w:r>
      <w:r w:rsidR="00BB1CBD" w:rsidRPr="00626E5C">
        <w:rPr>
          <w:sz w:val="18"/>
        </w:rPr>
        <w:t>and where appropriate, curriculum vitae</w:t>
      </w:r>
      <w:r w:rsidRPr="00626E5C">
        <w:rPr>
          <w:sz w:val="18"/>
        </w:rPr>
        <w:t xml:space="preserve">. Applicants will not be asked to answer a specific supporting statement. Normally used to evaluate factual evidence e.g. award of a qualification. Will be “scored” as part of the shortlisting process. </w:t>
      </w:r>
    </w:p>
    <w:p w14:paraId="62DE721C" w14:textId="3C20EE25" w:rsidR="00BD2357" w:rsidRPr="00990233" w:rsidRDefault="002B234C" w:rsidP="00990233">
      <w:pPr>
        <w:pStyle w:val="ListParagraph"/>
        <w:numPr>
          <w:ilvl w:val="0"/>
          <w:numId w:val="1"/>
        </w:numPr>
        <w:spacing w:after="0"/>
        <w:jc w:val="both"/>
        <w:rPr>
          <w:sz w:val="18"/>
        </w:rPr>
      </w:pPr>
      <w:r w:rsidRPr="00BB1CBD">
        <w:rPr>
          <w:sz w:val="18"/>
        </w:rPr>
        <w:t xml:space="preserve">Supporting Statements - applicants are asked to provide a statement to demonstrate how they meet the criteria. The response will be “scored” as part of the shortlisting process. </w:t>
      </w:r>
    </w:p>
    <w:p w14:paraId="14644967" w14:textId="6D0E5791" w:rsidR="006D27FC" w:rsidRDefault="002B234C" w:rsidP="00BD2357">
      <w:pPr>
        <w:pStyle w:val="ListParagraph"/>
        <w:numPr>
          <w:ilvl w:val="0"/>
          <w:numId w:val="1"/>
        </w:numPr>
        <w:spacing w:after="0"/>
        <w:jc w:val="both"/>
        <w:rPr>
          <w:sz w:val="18"/>
        </w:rPr>
      </w:pPr>
      <w:r w:rsidRPr="00BD2357">
        <w:rPr>
          <w:sz w:val="18"/>
        </w:rPr>
        <w:t xml:space="preserve">Interview – assessed during the interview process by either </w:t>
      </w:r>
      <w:r w:rsidR="007872A4" w:rsidRPr="00BD2357">
        <w:rPr>
          <w:sz w:val="18"/>
        </w:rPr>
        <w:t>competency-based</w:t>
      </w:r>
      <w:r w:rsidRPr="00BD2357">
        <w:rPr>
          <w:sz w:val="18"/>
        </w:rPr>
        <w:t xml:space="preserve"> interview questions, tests, work-related exercise, </w:t>
      </w:r>
      <w:proofErr w:type="gramStart"/>
      <w:r w:rsidRPr="00BD2357">
        <w:rPr>
          <w:sz w:val="18"/>
        </w:rPr>
        <w:t>presentation</w:t>
      </w:r>
      <w:proofErr w:type="gramEnd"/>
      <w:r w:rsidR="00BB1CBD" w:rsidRPr="00BD2357">
        <w:rPr>
          <w:sz w:val="18"/>
        </w:rPr>
        <w:t xml:space="preserve"> or teaching session</w:t>
      </w:r>
      <w:r w:rsidRPr="00BD2357">
        <w:rPr>
          <w:sz w:val="18"/>
        </w:rPr>
        <w:t xml:space="preserve"> etc.</w:t>
      </w:r>
    </w:p>
    <w:p w14:paraId="6660B47B" w14:textId="59C98175" w:rsidR="000B71B1" w:rsidRPr="00626E5C" w:rsidRDefault="00707DA8" w:rsidP="00626E5C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20"/>
        </w:rPr>
      </w:pPr>
      <w:r w:rsidRPr="00626E5C">
        <w:rPr>
          <w:sz w:val="18"/>
          <w:szCs w:val="20"/>
        </w:rPr>
        <w:t xml:space="preserve">Newly appointed staff who do not already hold HEA professional recognition will be required to achieve this within three years of their appointment to the </w:t>
      </w:r>
      <w:r w:rsidR="00615211" w:rsidRPr="00626E5C">
        <w:rPr>
          <w:sz w:val="18"/>
          <w:szCs w:val="20"/>
        </w:rPr>
        <w:t>p</w:t>
      </w:r>
      <w:r w:rsidRPr="00626E5C">
        <w:rPr>
          <w:sz w:val="18"/>
          <w:szCs w:val="20"/>
        </w:rPr>
        <w:t>ost via the University’s accredited CPD scheme conferring Fellowship at the appr LEAVE</w:t>
      </w:r>
    </w:p>
    <w:sectPr w:rsidR="000B71B1" w:rsidRPr="00626E5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3C0C" w14:textId="77777777" w:rsidR="00A12E6D" w:rsidRDefault="00A12E6D" w:rsidP="002B234C">
      <w:pPr>
        <w:spacing w:after="0" w:line="240" w:lineRule="auto"/>
      </w:pPr>
      <w:r>
        <w:separator/>
      </w:r>
    </w:p>
  </w:endnote>
  <w:endnote w:type="continuationSeparator" w:id="0">
    <w:p w14:paraId="238B6F5F" w14:textId="77777777" w:rsidR="00A12E6D" w:rsidRDefault="00A12E6D" w:rsidP="002B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F844" w14:textId="233122B2" w:rsidR="00577190" w:rsidRPr="00EB1989" w:rsidRDefault="00577190">
    <w:pPr>
      <w:pStyle w:val="Footer"/>
      <w:rPr>
        <w:rFonts w:ascii="Calibri Light" w:hAnsi="Calibri Light" w:cs="Calibri Light"/>
      </w:rPr>
    </w:pPr>
    <w:r w:rsidRPr="00EB1989">
      <w:rPr>
        <w:rFonts w:ascii="Calibri Light" w:hAnsi="Calibri Light" w:cs="Calibri Light"/>
      </w:rPr>
      <w:t xml:space="preserve">TCMS </w:t>
    </w:r>
    <w:r w:rsidR="00172144" w:rsidRPr="00EB1989">
      <w:rPr>
        <w:rFonts w:ascii="Calibri Light" w:hAnsi="Calibri Light" w:cs="Calibri Light"/>
      </w:rPr>
      <w:t xml:space="preserve">Clinical Teaching Fellow Person Specification </w:t>
    </w:r>
    <w:r w:rsidR="00626E5C">
      <w:rPr>
        <w:rFonts w:ascii="Calibri Light" w:hAnsi="Calibri Light" w:cs="Calibri Light"/>
      </w:rPr>
      <w:t>23</w:t>
    </w:r>
    <w:r w:rsidR="0076392E">
      <w:rPr>
        <w:rFonts w:ascii="Calibri Light" w:hAnsi="Calibri Light" w:cs="Calibri Light"/>
      </w:rPr>
      <w:t>/04/2024</w:t>
    </w:r>
  </w:p>
  <w:p w14:paraId="764D61ED" w14:textId="55BD4A23" w:rsidR="0033446B" w:rsidRDefault="0033446B" w:rsidP="0033446B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D67B" w14:textId="77777777" w:rsidR="00A12E6D" w:rsidRDefault="00A12E6D" w:rsidP="002B234C">
      <w:pPr>
        <w:spacing w:after="0" w:line="240" w:lineRule="auto"/>
      </w:pPr>
      <w:r>
        <w:separator/>
      </w:r>
    </w:p>
  </w:footnote>
  <w:footnote w:type="continuationSeparator" w:id="0">
    <w:p w14:paraId="631E600C" w14:textId="77777777" w:rsidR="00A12E6D" w:rsidRDefault="00A12E6D" w:rsidP="002B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7770" w14:textId="2F3E9D09" w:rsidR="002B234C" w:rsidRDefault="000B71B1" w:rsidP="002B234C">
    <w:pPr>
      <w:pStyle w:val="Header"/>
      <w:rPr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23D1DE1" wp14:editId="0DB02286">
          <wp:simplePos x="0" y="0"/>
          <wp:positionH relativeFrom="column">
            <wp:posOffset>-323850</wp:posOffset>
          </wp:positionH>
          <wp:positionV relativeFrom="page">
            <wp:posOffset>115570</wp:posOffset>
          </wp:positionV>
          <wp:extent cx="1600200" cy="1064260"/>
          <wp:effectExtent l="0" t="0" r="0" b="2540"/>
          <wp:wrapTight wrapText="bothSides">
            <wp:wrapPolygon edited="0">
              <wp:start x="0" y="0"/>
              <wp:lineTo x="0" y="21265"/>
              <wp:lineTo x="21343" y="21265"/>
              <wp:lineTo x="21343" y="0"/>
              <wp:lineTo x="0" y="0"/>
            </wp:wrapPolygon>
          </wp:wrapTight>
          <wp:docPr id="2" name="Picture 2" descr="Image result for worcester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worcester 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234C">
      <w:rPr>
        <w:sz w:val="18"/>
        <w:szCs w:val="18"/>
      </w:rPr>
      <w:tab/>
    </w:r>
    <w:r w:rsidR="002B234C">
      <w:rPr>
        <w:sz w:val="18"/>
        <w:szCs w:val="18"/>
      </w:rPr>
      <w:tab/>
    </w:r>
  </w:p>
  <w:p w14:paraId="3653CFBE" w14:textId="77777777" w:rsidR="000B71B1" w:rsidRPr="001B6B39" w:rsidRDefault="000B71B1" w:rsidP="002B234C">
    <w:pPr>
      <w:pStyle w:val="Header"/>
      <w:rPr>
        <w:sz w:val="18"/>
        <w:szCs w:val="18"/>
      </w:rPr>
    </w:pPr>
  </w:p>
  <w:p w14:paraId="48556D83" w14:textId="77777777" w:rsidR="002B234C" w:rsidRDefault="002B234C" w:rsidP="002B234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6F7"/>
    <w:multiLevelType w:val="hybridMultilevel"/>
    <w:tmpl w:val="31608EDE"/>
    <w:lvl w:ilvl="0" w:tplc="EE060E9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15217"/>
    <w:multiLevelType w:val="hybridMultilevel"/>
    <w:tmpl w:val="C17A018A"/>
    <w:lvl w:ilvl="0" w:tplc="329AAB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131CA"/>
    <w:multiLevelType w:val="hybridMultilevel"/>
    <w:tmpl w:val="B5EE1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5C14"/>
    <w:multiLevelType w:val="hybridMultilevel"/>
    <w:tmpl w:val="011A7B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54E11"/>
    <w:multiLevelType w:val="hybridMultilevel"/>
    <w:tmpl w:val="259C17B6"/>
    <w:lvl w:ilvl="0" w:tplc="FD5A3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77A4C"/>
    <w:multiLevelType w:val="hybridMultilevel"/>
    <w:tmpl w:val="1A8CDDA0"/>
    <w:lvl w:ilvl="0" w:tplc="A4ACD8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31413">
    <w:abstractNumId w:val="3"/>
  </w:num>
  <w:num w:numId="2" w16cid:durableId="627395874">
    <w:abstractNumId w:val="4"/>
  </w:num>
  <w:num w:numId="3" w16cid:durableId="565189682">
    <w:abstractNumId w:val="5"/>
  </w:num>
  <w:num w:numId="4" w16cid:durableId="1738627059">
    <w:abstractNumId w:val="0"/>
  </w:num>
  <w:num w:numId="5" w16cid:durableId="313339950">
    <w:abstractNumId w:val="1"/>
  </w:num>
  <w:num w:numId="6" w16cid:durableId="2111969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4C"/>
    <w:rsid w:val="00004A29"/>
    <w:rsid w:val="00034B8C"/>
    <w:rsid w:val="000B71B1"/>
    <w:rsid w:val="000C18F9"/>
    <w:rsid w:val="000C33E5"/>
    <w:rsid w:val="00107E24"/>
    <w:rsid w:val="001406EE"/>
    <w:rsid w:val="00146643"/>
    <w:rsid w:val="00163E51"/>
    <w:rsid w:val="00172144"/>
    <w:rsid w:val="001965B4"/>
    <w:rsid w:val="001E59DC"/>
    <w:rsid w:val="00217663"/>
    <w:rsid w:val="00220F89"/>
    <w:rsid w:val="002B0EFF"/>
    <w:rsid w:val="002B234C"/>
    <w:rsid w:val="003072BD"/>
    <w:rsid w:val="0033446B"/>
    <w:rsid w:val="003F3268"/>
    <w:rsid w:val="004D311C"/>
    <w:rsid w:val="004F337B"/>
    <w:rsid w:val="00541A3E"/>
    <w:rsid w:val="00577190"/>
    <w:rsid w:val="005A1193"/>
    <w:rsid w:val="00605BA7"/>
    <w:rsid w:val="00615211"/>
    <w:rsid w:val="00626E5C"/>
    <w:rsid w:val="00687607"/>
    <w:rsid w:val="006A632F"/>
    <w:rsid w:val="006D27FC"/>
    <w:rsid w:val="006F206C"/>
    <w:rsid w:val="00707DA8"/>
    <w:rsid w:val="0076392E"/>
    <w:rsid w:val="007872A4"/>
    <w:rsid w:val="007B0C82"/>
    <w:rsid w:val="00807909"/>
    <w:rsid w:val="00833652"/>
    <w:rsid w:val="008457D1"/>
    <w:rsid w:val="008A3710"/>
    <w:rsid w:val="008C3007"/>
    <w:rsid w:val="0092529A"/>
    <w:rsid w:val="00934950"/>
    <w:rsid w:val="00967C03"/>
    <w:rsid w:val="00990233"/>
    <w:rsid w:val="009D1948"/>
    <w:rsid w:val="009D4638"/>
    <w:rsid w:val="00A12E6D"/>
    <w:rsid w:val="00A4213A"/>
    <w:rsid w:val="00A84AA0"/>
    <w:rsid w:val="00A91771"/>
    <w:rsid w:val="00AB14DA"/>
    <w:rsid w:val="00AC742C"/>
    <w:rsid w:val="00B1699D"/>
    <w:rsid w:val="00B46510"/>
    <w:rsid w:val="00B50A53"/>
    <w:rsid w:val="00BB1CBD"/>
    <w:rsid w:val="00BD2357"/>
    <w:rsid w:val="00C23713"/>
    <w:rsid w:val="00C65815"/>
    <w:rsid w:val="00CA3FEF"/>
    <w:rsid w:val="00CC7258"/>
    <w:rsid w:val="00D2491B"/>
    <w:rsid w:val="00D829B0"/>
    <w:rsid w:val="00DD3468"/>
    <w:rsid w:val="00E23E32"/>
    <w:rsid w:val="00E3033C"/>
    <w:rsid w:val="00E73D31"/>
    <w:rsid w:val="00EB1989"/>
    <w:rsid w:val="00ED3E98"/>
    <w:rsid w:val="00EF7FCF"/>
    <w:rsid w:val="00FD5AB4"/>
    <w:rsid w:val="020D110E"/>
    <w:rsid w:val="07907D25"/>
    <w:rsid w:val="0A7E8DE9"/>
    <w:rsid w:val="0AB20F57"/>
    <w:rsid w:val="0EBB643B"/>
    <w:rsid w:val="0EDA593F"/>
    <w:rsid w:val="0F8A0D2C"/>
    <w:rsid w:val="10D4A710"/>
    <w:rsid w:val="1211FA01"/>
    <w:rsid w:val="12DF2375"/>
    <w:rsid w:val="140C47D2"/>
    <w:rsid w:val="14254800"/>
    <w:rsid w:val="17EE04C9"/>
    <w:rsid w:val="1A07AC42"/>
    <w:rsid w:val="1A1D0BE6"/>
    <w:rsid w:val="1D421401"/>
    <w:rsid w:val="1D54ACA8"/>
    <w:rsid w:val="20F2B860"/>
    <w:rsid w:val="28862478"/>
    <w:rsid w:val="2BFAE4FA"/>
    <w:rsid w:val="33720252"/>
    <w:rsid w:val="36578D01"/>
    <w:rsid w:val="3B4F87B5"/>
    <w:rsid w:val="3B67FF19"/>
    <w:rsid w:val="3C16C0F8"/>
    <w:rsid w:val="3DEFA168"/>
    <w:rsid w:val="40A5D705"/>
    <w:rsid w:val="435C0CA2"/>
    <w:rsid w:val="4681328B"/>
    <w:rsid w:val="4B77A4BD"/>
    <w:rsid w:val="4B875473"/>
    <w:rsid w:val="4EC40215"/>
    <w:rsid w:val="52E71182"/>
    <w:rsid w:val="5464CB9B"/>
    <w:rsid w:val="584C6751"/>
    <w:rsid w:val="58AC9173"/>
    <w:rsid w:val="5B113D98"/>
    <w:rsid w:val="5B825370"/>
    <w:rsid w:val="5BA565C3"/>
    <w:rsid w:val="5C199563"/>
    <w:rsid w:val="5C6CEBC8"/>
    <w:rsid w:val="5DB565C4"/>
    <w:rsid w:val="5E9D2ECF"/>
    <w:rsid w:val="5F513625"/>
    <w:rsid w:val="5F818D9B"/>
    <w:rsid w:val="61E8E9D4"/>
    <w:rsid w:val="621D8C16"/>
    <w:rsid w:val="6288D6E7"/>
    <w:rsid w:val="62A1FF44"/>
    <w:rsid w:val="65C077A9"/>
    <w:rsid w:val="65D9A006"/>
    <w:rsid w:val="675C480A"/>
    <w:rsid w:val="68F8186B"/>
    <w:rsid w:val="698553BA"/>
    <w:rsid w:val="6A93E8CC"/>
    <w:rsid w:val="7216E783"/>
    <w:rsid w:val="763D0669"/>
    <w:rsid w:val="76CBA3AD"/>
    <w:rsid w:val="78DA6DF8"/>
    <w:rsid w:val="78E425D2"/>
    <w:rsid w:val="7A21FAEF"/>
    <w:rsid w:val="7F4AB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877C"/>
  <w15:chartTrackingRefBased/>
  <w15:docId w15:val="{F8B3EFBD-23AB-44F4-9B94-C5F181F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34C"/>
  </w:style>
  <w:style w:type="paragraph" w:styleId="Footer">
    <w:name w:val="footer"/>
    <w:basedOn w:val="Normal"/>
    <w:link w:val="FooterChar"/>
    <w:uiPriority w:val="99"/>
    <w:unhideWhenUsed/>
    <w:rsid w:val="002B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34C"/>
  </w:style>
  <w:style w:type="table" w:styleId="TableGrid">
    <w:name w:val="Table Grid"/>
    <w:basedOn w:val="TableNormal"/>
    <w:uiPriority w:val="39"/>
    <w:rsid w:val="002B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1CBD"/>
    <w:pPr>
      <w:ind w:left="720"/>
      <w:contextualSpacing/>
    </w:pPr>
  </w:style>
  <w:style w:type="character" w:customStyle="1" w:styleId="normaltextrun">
    <w:name w:val="normaltextrun"/>
    <w:basedOn w:val="DefaultParagraphFont"/>
    <w:rsid w:val="00B46510"/>
  </w:style>
  <w:style w:type="character" w:customStyle="1" w:styleId="eop">
    <w:name w:val="eop"/>
    <w:basedOn w:val="DefaultParagraphFont"/>
    <w:rsid w:val="00B46510"/>
  </w:style>
  <w:style w:type="paragraph" w:styleId="Revision">
    <w:name w:val="Revision"/>
    <w:hidden/>
    <w:uiPriority w:val="99"/>
    <w:semiHidden/>
    <w:rsid w:val="00A42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4E6FC259263428155EAB16FD4607C" ma:contentTypeVersion="20" ma:contentTypeDescription="Create a new document." ma:contentTypeScope="" ma:versionID="e08e9f234a444c2c4c2c32ad7828871f">
  <xsd:schema xmlns:xsd="http://www.w3.org/2001/XMLSchema" xmlns:xs="http://www.w3.org/2001/XMLSchema" xmlns:p="http://schemas.microsoft.com/office/2006/metadata/properties" xmlns:ns2="b70c972b-94ac-4086-8a14-977bc1c0e93b" xmlns:ns3="1767bc1e-edea-4e18-b1b2-df0cedabc3a4" targetNamespace="http://schemas.microsoft.com/office/2006/metadata/properties" ma:root="true" ma:fieldsID="e55ead9c1a83caab331322231d367d33" ns2:_="" ns3:_="">
    <xsd:import namespace="b70c972b-94ac-4086-8a14-977bc1c0e93b"/>
    <xsd:import namespace="1767bc1e-edea-4e18-b1b2-df0cedabc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Completed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c972b-94ac-4086-8a14-977bc1c0e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Completed" ma:index="23" nillable="true" ma:displayName="Completed" ma:description="Lesson plan complete" ma:format="Dropdown" ma:internalName="Completed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7bc1e-edea-4e18-b1b2-df0cedabc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98a54d-bab7-44d4-8526-506cf950a19c}" ma:internalName="TaxCatchAll" ma:showField="CatchAllData" ma:web="1767bc1e-edea-4e18-b1b2-df0cedabc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67bc1e-edea-4e18-b1b2-df0cedabc3a4">
      <UserInfo>
        <DisplayName>Catherine Thompson</DisplayName>
        <AccountId>23</AccountId>
        <AccountType/>
      </UserInfo>
    </SharedWithUsers>
    <lcf76f155ced4ddcb4097134ff3c332f xmlns="b70c972b-94ac-4086-8a14-977bc1c0e93b">
      <Terms xmlns="http://schemas.microsoft.com/office/infopath/2007/PartnerControls"/>
    </lcf76f155ced4ddcb4097134ff3c332f>
    <Completed xmlns="b70c972b-94ac-4086-8a14-977bc1c0e93b" xsi:nil="true"/>
    <TaxCatchAll xmlns="1767bc1e-edea-4e18-b1b2-df0cedabc3a4" xsi:nil="true"/>
    <Notes xmlns="b70c972b-94ac-4086-8a14-977bc1c0e93b" xsi:nil="true"/>
  </documentManagement>
</p:properties>
</file>

<file path=customXml/itemProps1.xml><?xml version="1.0" encoding="utf-8"?>
<ds:datastoreItem xmlns:ds="http://schemas.openxmlformats.org/officeDocument/2006/customXml" ds:itemID="{56485203-D233-4BD0-BD8C-B9233A19165A}"/>
</file>

<file path=customXml/itemProps2.xml><?xml version="1.0" encoding="utf-8"?>
<ds:datastoreItem xmlns:ds="http://schemas.openxmlformats.org/officeDocument/2006/customXml" ds:itemID="{D6AF6C01-65CE-4A11-AEDE-A07949182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21FB0-F2A9-437B-9A12-5AF3B6E06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3A08CA-9780-4359-9A3A-6677575F65DE}">
  <ds:schemaRefs>
    <ds:schemaRef ds:uri="http://schemas.microsoft.com/office/2006/metadata/properties"/>
    <ds:schemaRef ds:uri="http://schemas.microsoft.com/office/infopath/2007/PartnerControls"/>
    <ds:schemaRef ds:uri="169d3254-ec5c-43de-839d-4a9e308501f4"/>
    <ds:schemaRef ds:uri="7e1313b8-14d6-4470-9e76-4426d230f123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Geraghty</dc:creator>
  <cp:keywords/>
  <dc:description/>
  <cp:lastModifiedBy>Catherine Thompson</cp:lastModifiedBy>
  <cp:revision>3</cp:revision>
  <cp:lastPrinted>2024-04-11T15:59:00Z</cp:lastPrinted>
  <dcterms:created xsi:type="dcterms:W3CDTF">2024-04-23T08:14:00Z</dcterms:created>
  <dcterms:modified xsi:type="dcterms:W3CDTF">2024-04-23T14:52:00Z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0x0101008EB4E6FC259263428155EAB16FD4607C</vt:lpwstr>
  </property>
  <property fmtid="{D5CDD505-2E9C-101B-9397-08002B2CF9AE}" pid="3" name="MediaServiceImageTags">
    <vt:lpwstr/>
  </property>
</Properties>
</file>